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01768" w14:textId="0AAAB559" w:rsidR="00AB7486" w:rsidRPr="00477354" w:rsidRDefault="00AB7486" w:rsidP="002C6E12">
      <w:pPr>
        <w:spacing w:after="0" w:line="240" w:lineRule="auto"/>
        <w:jc w:val="center"/>
        <w:rPr>
          <w:rFonts w:cstheme="minorHAnsi"/>
          <w:b/>
          <w:bCs/>
          <w:sz w:val="40"/>
          <w:szCs w:val="40"/>
          <w:shd w:val="clear" w:color="auto" w:fill="FFFFFF"/>
        </w:rPr>
      </w:pPr>
      <w:r w:rsidRPr="00477354">
        <w:rPr>
          <w:rFonts w:cstheme="minorHAnsi"/>
          <w:b/>
          <w:bCs/>
          <w:sz w:val="40"/>
          <w:szCs w:val="40"/>
          <w:shd w:val="clear" w:color="auto" w:fill="FFFFFF"/>
        </w:rPr>
        <w:t>TOUR DU MONDE EN 8 JOURS</w:t>
      </w:r>
    </w:p>
    <w:p w14:paraId="33E695C3" w14:textId="77777777" w:rsidR="00AA7F4F" w:rsidRPr="00477354" w:rsidRDefault="00AA7F4F" w:rsidP="00AA7F4F">
      <w:pPr>
        <w:spacing w:after="0" w:line="240" w:lineRule="auto"/>
        <w:jc w:val="center"/>
        <w:rPr>
          <w:rFonts w:cstheme="minorHAnsi"/>
          <w:i/>
          <w:iCs/>
          <w:sz w:val="20"/>
          <w:szCs w:val="20"/>
          <w:shd w:val="clear" w:color="auto" w:fill="FFFFFF"/>
        </w:rPr>
      </w:pPr>
    </w:p>
    <w:p w14:paraId="3C87E29A" w14:textId="170487FE" w:rsidR="00DB4333" w:rsidRPr="00477354" w:rsidRDefault="000121B1" w:rsidP="00DB4333">
      <w:pPr>
        <w:spacing w:after="0" w:line="240" w:lineRule="auto"/>
        <w:jc w:val="center"/>
        <w:rPr>
          <w:rFonts w:cstheme="minorHAnsi"/>
          <w:i/>
          <w:iCs/>
          <w:shd w:val="clear" w:color="auto" w:fill="FFFFFF"/>
        </w:rPr>
      </w:pPr>
      <w:r>
        <w:rPr>
          <w:rFonts w:cstheme="minorHAnsi"/>
          <w:i/>
          <w:iCs/>
          <w:shd w:val="clear" w:color="auto" w:fill="FFFFFF"/>
        </w:rPr>
        <w:t>« </w:t>
      </w:r>
      <w:r w:rsidR="00AA7F4F" w:rsidRPr="00477354">
        <w:rPr>
          <w:rFonts w:cstheme="minorHAnsi"/>
          <w:i/>
          <w:iCs/>
          <w:shd w:val="clear" w:color="auto" w:fill="FFFFFF"/>
        </w:rPr>
        <w:t xml:space="preserve">Imaginez un tour du monde en huit jours seulement pour découvrir l’essence des huit plus belles métropoles au monde. Ayant parcouru le globe, je vous ouvre mon carnet de voyage menant à ces huit escales inoubliables. </w:t>
      </w:r>
      <w:r w:rsidR="00D810E1" w:rsidRPr="00477354">
        <w:rPr>
          <w:rFonts w:cstheme="minorHAnsi"/>
          <w:i/>
          <w:iCs/>
          <w:shd w:val="clear" w:color="auto" w:fill="FFFFFF"/>
        </w:rPr>
        <w:t xml:space="preserve">Une aventure extraordinaire, dont le point de départ est Paris, berceau du génie de Louis Moinet, </w:t>
      </w:r>
      <w:r w:rsidR="00B92BAB" w:rsidRPr="00477354">
        <w:rPr>
          <w:rFonts w:cstheme="minorHAnsi"/>
          <w:i/>
          <w:iCs/>
          <w:shd w:val="clear" w:color="auto" w:fill="FFFFFF"/>
        </w:rPr>
        <w:t xml:space="preserve">et qui s’achève </w:t>
      </w:r>
      <w:r w:rsidR="00D810E1" w:rsidRPr="00477354">
        <w:rPr>
          <w:rFonts w:cstheme="minorHAnsi"/>
          <w:i/>
          <w:iCs/>
          <w:shd w:val="clear" w:color="auto" w:fill="FFFFFF"/>
        </w:rPr>
        <w:t>à New York</w:t>
      </w:r>
      <w:r w:rsidR="00B92BAB" w:rsidRPr="00477354">
        <w:rPr>
          <w:rFonts w:cstheme="minorHAnsi"/>
          <w:i/>
          <w:iCs/>
          <w:shd w:val="clear" w:color="auto" w:fill="FFFFFF"/>
        </w:rPr>
        <w:t xml:space="preserve">, tout </w:t>
      </w:r>
      <w:r w:rsidR="00D810E1" w:rsidRPr="00477354">
        <w:rPr>
          <w:rFonts w:cstheme="minorHAnsi"/>
          <w:i/>
          <w:iCs/>
          <w:shd w:val="clear" w:color="auto" w:fill="FFFFFF"/>
        </w:rPr>
        <w:t xml:space="preserve">en passant par les marchés flottants </w:t>
      </w:r>
      <w:r w:rsidR="00DB4333" w:rsidRPr="00477354">
        <w:rPr>
          <w:rFonts w:cstheme="minorHAnsi"/>
          <w:i/>
          <w:iCs/>
          <w:shd w:val="clear" w:color="auto" w:fill="FFFFFF"/>
        </w:rPr>
        <w:t xml:space="preserve">colorés </w:t>
      </w:r>
      <w:r w:rsidR="00D810E1" w:rsidRPr="00477354">
        <w:rPr>
          <w:rFonts w:cstheme="minorHAnsi"/>
          <w:i/>
          <w:iCs/>
          <w:shd w:val="clear" w:color="auto" w:fill="FFFFFF"/>
        </w:rPr>
        <w:t>de Bangkok ou les quartiers avant-gardistes de Kuala Lumpur.</w:t>
      </w:r>
    </w:p>
    <w:p w14:paraId="5ABDA452" w14:textId="3D0D3B9E" w:rsidR="00861ACE" w:rsidRDefault="00DB4333" w:rsidP="000121B1">
      <w:pPr>
        <w:spacing w:after="0" w:line="240" w:lineRule="auto"/>
        <w:jc w:val="center"/>
        <w:rPr>
          <w:rFonts w:cstheme="minorHAnsi"/>
          <w:i/>
          <w:iCs/>
          <w:shd w:val="clear" w:color="auto" w:fill="FFFFFF"/>
        </w:rPr>
      </w:pPr>
      <w:r w:rsidRPr="00477354">
        <w:rPr>
          <w:rFonts w:cstheme="minorHAnsi"/>
        </w:rPr>
        <w:br/>
      </w:r>
      <w:r w:rsidRPr="00477354">
        <w:rPr>
          <w:rFonts w:cstheme="minorHAnsi"/>
          <w:i/>
          <w:iCs/>
          <w:shd w:val="clear" w:color="auto" w:fill="FFFFFF"/>
        </w:rPr>
        <w:t xml:space="preserve">À travers ces récits, je vous convie à la découverte de huit métropoles, incarnées par huit </w:t>
      </w:r>
      <w:r w:rsidR="000A1448" w:rsidRPr="00477354">
        <w:rPr>
          <w:rFonts w:cstheme="minorHAnsi"/>
          <w:i/>
          <w:iCs/>
          <w:shd w:val="clear" w:color="auto" w:fill="FFFFFF"/>
        </w:rPr>
        <w:t>œuvres</w:t>
      </w:r>
      <w:r w:rsidRPr="00477354">
        <w:rPr>
          <w:rFonts w:cstheme="minorHAnsi"/>
          <w:i/>
          <w:iCs/>
          <w:shd w:val="clear" w:color="auto" w:fill="FFFFFF"/>
        </w:rPr>
        <w:t xml:space="preserve"> horlogères, chacune célébrant les Métiers d'Art et les matériaux extraordinaires...</w:t>
      </w:r>
      <w:r w:rsidR="000121B1">
        <w:rPr>
          <w:rFonts w:cstheme="minorHAnsi"/>
          <w:i/>
          <w:iCs/>
          <w:shd w:val="clear" w:color="auto" w:fill="FFFFFF"/>
        </w:rPr>
        <w:t> »</w:t>
      </w:r>
    </w:p>
    <w:p w14:paraId="1C90D13F" w14:textId="77777777" w:rsidR="000121B1" w:rsidRPr="00477354" w:rsidRDefault="000121B1" w:rsidP="000121B1">
      <w:pPr>
        <w:spacing w:after="0" w:line="240" w:lineRule="auto"/>
        <w:jc w:val="center"/>
        <w:rPr>
          <w:rFonts w:cstheme="minorHAnsi"/>
          <w:i/>
          <w:iCs/>
          <w:shd w:val="clear" w:color="auto" w:fill="FFFFFF"/>
        </w:rPr>
      </w:pPr>
    </w:p>
    <w:p w14:paraId="36A95A29" w14:textId="6F72CB04" w:rsidR="005378D3" w:rsidRPr="009B0E03" w:rsidRDefault="005378D3" w:rsidP="005378D3">
      <w:pPr>
        <w:spacing w:after="0" w:line="240" w:lineRule="auto"/>
        <w:jc w:val="center"/>
        <w:rPr>
          <w:rFonts w:cstheme="minorHAnsi"/>
          <w:i/>
          <w:iCs/>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0A5FB153" w14:textId="77777777" w:rsidR="00EF23FB" w:rsidRDefault="00EF23FB" w:rsidP="0024402D">
      <w:pPr>
        <w:spacing w:after="0" w:line="240" w:lineRule="auto"/>
        <w:rPr>
          <w:rFonts w:cstheme="minorHAnsi"/>
          <w:b/>
          <w:bCs/>
          <w:sz w:val="28"/>
          <w:szCs w:val="28"/>
          <w:shd w:val="clear" w:color="auto" w:fill="FFFFFF"/>
        </w:rPr>
      </w:pPr>
    </w:p>
    <w:p w14:paraId="3DA689CA" w14:textId="77777777" w:rsidR="000834FF" w:rsidRPr="00477354" w:rsidRDefault="000834FF" w:rsidP="0024402D">
      <w:pPr>
        <w:spacing w:after="0" w:line="240" w:lineRule="auto"/>
        <w:rPr>
          <w:rFonts w:cstheme="minorHAnsi"/>
          <w:i/>
          <w:iCs/>
          <w:shd w:val="clear" w:color="auto" w:fill="FFFFFF"/>
        </w:rPr>
      </w:pPr>
    </w:p>
    <w:p w14:paraId="1AE29CB9" w14:textId="77777777" w:rsidR="005F6E9B" w:rsidRPr="00477354" w:rsidRDefault="005378D3" w:rsidP="005F6E9B">
      <w:pPr>
        <w:rPr>
          <w:rFonts w:cstheme="minorHAnsi"/>
          <w:b/>
          <w:bCs/>
          <w:sz w:val="28"/>
          <w:szCs w:val="28"/>
          <w:shd w:val="clear" w:color="auto" w:fill="FFFFFF"/>
        </w:rPr>
      </w:pPr>
      <w:r w:rsidRPr="00477354">
        <w:rPr>
          <w:rFonts w:cstheme="minorHAnsi"/>
          <w:b/>
          <w:bCs/>
          <w:sz w:val="28"/>
          <w:szCs w:val="28"/>
          <w:shd w:val="clear" w:color="auto" w:fill="FFFFFF"/>
        </w:rPr>
        <w:t>La splendeur des métropoles capturée en huit œuvres d'art horlogères</w:t>
      </w:r>
    </w:p>
    <w:p w14:paraId="53B9E0C1" w14:textId="10D090D5" w:rsidR="0024402D" w:rsidRPr="00477354" w:rsidRDefault="0024402D" w:rsidP="0024402D">
      <w:pPr>
        <w:spacing w:after="0" w:line="240" w:lineRule="auto"/>
        <w:jc w:val="both"/>
        <w:rPr>
          <w:rFonts w:cstheme="minorHAnsi"/>
          <w:shd w:val="clear" w:color="auto" w:fill="FFFFFF"/>
        </w:rPr>
      </w:pPr>
      <w:r w:rsidRPr="00477354">
        <w:rPr>
          <w:rFonts w:cstheme="minorHAnsi"/>
          <w:shd w:val="clear" w:color="auto" w:fill="FFFFFF"/>
        </w:rPr>
        <w:t>TOUR DU MONDE EN 8 JOURS, un écho moderne de l'odyssée imaginée par Jules Verne, revu par Jean-Marie Schaller et sublimé par l'art et l'excellence horlogère.</w:t>
      </w:r>
    </w:p>
    <w:p w14:paraId="225902D3" w14:textId="77777777" w:rsidR="0024402D" w:rsidRPr="00477354" w:rsidRDefault="0024402D" w:rsidP="0024402D">
      <w:pPr>
        <w:spacing w:after="0" w:line="240" w:lineRule="auto"/>
        <w:jc w:val="both"/>
        <w:rPr>
          <w:rFonts w:cstheme="minorHAnsi"/>
          <w:shd w:val="clear" w:color="auto" w:fill="FFFFFF"/>
        </w:rPr>
      </w:pPr>
    </w:p>
    <w:p w14:paraId="69DD9205" w14:textId="4D910052" w:rsidR="0024402D" w:rsidRPr="00477354" w:rsidRDefault="0024402D" w:rsidP="00C9084F">
      <w:pPr>
        <w:spacing w:after="0" w:line="240" w:lineRule="auto"/>
        <w:jc w:val="both"/>
        <w:rPr>
          <w:rFonts w:cstheme="minorHAnsi"/>
          <w:shd w:val="clear" w:color="auto" w:fill="FFFFFF"/>
        </w:rPr>
      </w:pPr>
      <w:r w:rsidRPr="00477354">
        <w:rPr>
          <w:rFonts w:cstheme="minorHAnsi"/>
          <w:shd w:val="clear" w:color="auto" w:fill="FFFFFF"/>
        </w:rPr>
        <w:t xml:space="preserve">Chaque métropole, une toile vivante peinte de mille histoires humaines, se révèle à travers l'énergie débordante de lieux où art, culture, architecture et technologie s'entremêlent. C'est cette alchimie riche et complexe qui fût la source d’inspiration à Jean-Marie Schaller pour </w:t>
      </w:r>
      <w:r w:rsidR="00C9084F" w:rsidRPr="00477354">
        <w:rPr>
          <w:rFonts w:cstheme="minorHAnsi"/>
          <w:shd w:val="clear" w:color="auto" w:fill="FFFFFF"/>
        </w:rPr>
        <w:t>ces huit chefs-d'œuvre horlogers.</w:t>
      </w:r>
    </w:p>
    <w:p w14:paraId="20B0DBEA" w14:textId="77777777" w:rsidR="00C9084F" w:rsidRPr="00477354" w:rsidRDefault="00C9084F" w:rsidP="00C9084F">
      <w:pPr>
        <w:spacing w:after="0" w:line="240" w:lineRule="auto"/>
        <w:jc w:val="both"/>
        <w:rPr>
          <w:rFonts w:cstheme="minorHAnsi"/>
          <w:shd w:val="clear" w:color="auto" w:fill="FFFFFF"/>
        </w:rPr>
      </w:pPr>
    </w:p>
    <w:p w14:paraId="32C27AD3" w14:textId="3F7E4303" w:rsidR="00C0657F" w:rsidRPr="00477354" w:rsidRDefault="00C0657F" w:rsidP="00C0657F">
      <w:pPr>
        <w:jc w:val="both"/>
        <w:rPr>
          <w:rFonts w:cstheme="minorHAnsi"/>
          <w:b/>
          <w:bCs/>
          <w:sz w:val="28"/>
          <w:szCs w:val="28"/>
          <w:shd w:val="clear" w:color="auto" w:fill="FFFFFF"/>
        </w:rPr>
      </w:pPr>
      <w:r w:rsidRPr="00477354">
        <w:rPr>
          <w:rFonts w:cstheme="minorHAnsi"/>
          <w:b/>
          <w:bCs/>
          <w:sz w:val="28"/>
          <w:szCs w:val="28"/>
          <w:shd w:val="clear" w:color="auto" w:fill="FFFFFF"/>
        </w:rPr>
        <w:t>Un voyage rythmé par les Métiers d’Art</w:t>
      </w:r>
    </w:p>
    <w:p w14:paraId="4DB8BD04" w14:textId="095FF05A" w:rsidR="000465C4" w:rsidRPr="00477354" w:rsidRDefault="000465C4" w:rsidP="00EF23FB">
      <w:pPr>
        <w:spacing w:after="0" w:line="240" w:lineRule="auto"/>
        <w:jc w:val="both"/>
        <w:rPr>
          <w:rFonts w:cstheme="minorHAnsi"/>
          <w:shd w:val="clear" w:color="auto" w:fill="FFFFFF"/>
        </w:rPr>
      </w:pPr>
      <w:r w:rsidRPr="00477354">
        <w:rPr>
          <w:rFonts w:cstheme="minorHAnsi"/>
          <w:shd w:val="clear" w:color="auto" w:fill="FFFFFF"/>
        </w:rPr>
        <w:t>Pour réaliser les cadrans, les Ateliers Louis Moinet ont sollicité l'excellence de la société GVA</w:t>
      </w:r>
      <w:r w:rsidR="00C9084F" w:rsidRPr="00477354">
        <w:rPr>
          <w:rFonts w:cstheme="minorHAnsi"/>
          <w:shd w:val="clear" w:color="auto" w:fill="FFFFFF"/>
        </w:rPr>
        <w:t xml:space="preserve">. </w:t>
      </w:r>
      <w:r w:rsidRPr="00477354">
        <w:rPr>
          <w:rFonts w:cstheme="minorHAnsi"/>
          <w:shd w:val="clear" w:color="auto" w:fill="FFFFFF"/>
        </w:rPr>
        <w:t>Du raffinement de la peinture miniature à la précision de la gravure main, en passant par l'art délicat de la marqueterie et la complexité des cadrans puzzle, ses artisans cadraniers déploient une expertise sans pareil</w:t>
      </w:r>
      <w:r w:rsidR="00C9084F" w:rsidRPr="00477354">
        <w:rPr>
          <w:rFonts w:cstheme="minorHAnsi"/>
          <w:shd w:val="clear" w:color="auto" w:fill="FFFFFF"/>
        </w:rPr>
        <w:t xml:space="preserve"> dans l’artisanat des Métiers d’Art.</w:t>
      </w:r>
    </w:p>
    <w:p w14:paraId="748864EF" w14:textId="77777777" w:rsidR="00B640BF" w:rsidRPr="00477354" w:rsidRDefault="00B640BF" w:rsidP="00EF23FB">
      <w:pPr>
        <w:spacing w:after="0" w:line="240" w:lineRule="auto"/>
        <w:jc w:val="both"/>
        <w:rPr>
          <w:rFonts w:cstheme="minorHAnsi"/>
          <w:shd w:val="clear" w:color="auto" w:fill="FFFFFF"/>
        </w:rPr>
      </w:pPr>
    </w:p>
    <w:p w14:paraId="2342BB34" w14:textId="1DCA4A12" w:rsidR="00EF23FB" w:rsidRPr="00477354" w:rsidRDefault="00EF23FB" w:rsidP="00EF23FB">
      <w:pPr>
        <w:spacing w:after="0" w:line="240" w:lineRule="auto"/>
        <w:jc w:val="both"/>
        <w:rPr>
          <w:rFonts w:cstheme="minorHAnsi"/>
          <w:shd w:val="clear" w:color="auto" w:fill="FFFFFF"/>
        </w:rPr>
      </w:pPr>
      <w:r w:rsidRPr="00477354">
        <w:rPr>
          <w:rFonts w:cstheme="minorHAnsi"/>
          <w:shd w:val="clear" w:color="auto" w:fill="FFFFFF"/>
        </w:rPr>
        <w:t xml:space="preserve">L'originalité des matériaux choisis pour ces cadrans témoigne de leur beauté exceptionnelle : du cristal de roche à l'aventurine, en passant par de véritables fragments d’histoire ou encore </w:t>
      </w:r>
      <w:proofErr w:type="gramStart"/>
      <w:r w:rsidRPr="00477354">
        <w:rPr>
          <w:rFonts w:cstheme="minorHAnsi"/>
          <w:shd w:val="clear" w:color="auto" w:fill="FFFFFF"/>
        </w:rPr>
        <w:t>des matériaux high-tech</w:t>
      </w:r>
      <w:proofErr w:type="gramEnd"/>
      <w:r w:rsidRPr="00477354">
        <w:rPr>
          <w:rFonts w:cstheme="minorHAnsi"/>
          <w:shd w:val="clear" w:color="auto" w:fill="FFFFFF"/>
        </w:rPr>
        <w:t>, chaque élément est un trésor qui confère à ces œuvres leur caractère unique.</w:t>
      </w:r>
    </w:p>
    <w:p w14:paraId="2E5027A1" w14:textId="77777777" w:rsidR="00C0657F" w:rsidRPr="00477354" w:rsidRDefault="00C0657F" w:rsidP="00EF23FB">
      <w:pPr>
        <w:spacing w:after="0" w:line="240" w:lineRule="auto"/>
        <w:jc w:val="both"/>
        <w:rPr>
          <w:rFonts w:cstheme="minorHAnsi"/>
          <w:shd w:val="clear" w:color="auto" w:fill="FFFFFF"/>
        </w:rPr>
      </w:pPr>
    </w:p>
    <w:p w14:paraId="52B1C607" w14:textId="7722D59D" w:rsidR="00EF23FB" w:rsidRPr="00477354" w:rsidRDefault="00EF23FB" w:rsidP="00EF23FB">
      <w:pPr>
        <w:spacing w:after="0" w:line="240" w:lineRule="auto"/>
        <w:jc w:val="both"/>
        <w:rPr>
          <w:rFonts w:cstheme="minorHAnsi"/>
          <w:shd w:val="clear" w:color="auto" w:fill="FFFFFF"/>
        </w:rPr>
      </w:pPr>
      <w:r w:rsidRPr="00477354">
        <w:rPr>
          <w:rFonts w:cstheme="minorHAnsi"/>
          <w:shd w:val="clear" w:color="auto" w:fill="FFFFFF"/>
        </w:rPr>
        <w:t>Avec le dynamisme des grandes villes pour toile de fond, TOUR DU MONDE EN 8 JOURS est une ode à la contemplation, célébrant la grandeur de notre monde à travers l'art horloger.</w:t>
      </w:r>
    </w:p>
    <w:p w14:paraId="50BCCC8E" w14:textId="77777777" w:rsidR="00A16336" w:rsidRPr="00477354" w:rsidRDefault="00A16336" w:rsidP="007A3A97">
      <w:pPr>
        <w:spacing w:after="0" w:line="240" w:lineRule="auto"/>
        <w:jc w:val="both"/>
        <w:rPr>
          <w:rFonts w:cstheme="minorHAnsi"/>
          <w:b/>
          <w:bCs/>
          <w:shd w:val="clear" w:color="auto" w:fill="FFFFFF"/>
        </w:rPr>
      </w:pPr>
      <w:bookmarkStart w:id="0" w:name="_Hlk162364203"/>
    </w:p>
    <w:p w14:paraId="36BD0F66" w14:textId="60043DAC" w:rsidR="00E71260" w:rsidRPr="00477354" w:rsidRDefault="00EB41A6" w:rsidP="00EB41A6">
      <w:pPr>
        <w:spacing w:after="0" w:line="240" w:lineRule="auto"/>
        <w:jc w:val="both"/>
        <w:rPr>
          <w:rFonts w:cstheme="minorHAnsi"/>
          <w:b/>
          <w:bCs/>
          <w:sz w:val="28"/>
          <w:szCs w:val="28"/>
        </w:rPr>
      </w:pPr>
      <w:bookmarkStart w:id="1" w:name="_Hlk160810502"/>
      <w:r w:rsidRPr="00477354">
        <w:rPr>
          <w:rFonts w:cstheme="minorHAnsi"/>
          <w:b/>
          <w:bCs/>
          <w:sz w:val="28"/>
          <w:szCs w:val="28"/>
        </w:rPr>
        <w:t>PARIS - Fragments d'histoire et cadran puzzle</w:t>
      </w:r>
      <w:bookmarkEnd w:id="1"/>
    </w:p>
    <w:bookmarkEnd w:id="0"/>
    <w:p w14:paraId="5D372F0E" w14:textId="77777777" w:rsidR="00E71260" w:rsidRPr="00477354" w:rsidRDefault="00E71260" w:rsidP="00EB41A6">
      <w:pPr>
        <w:spacing w:after="0" w:line="240" w:lineRule="auto"/>
        <w:jc w:val="both"/>
        <w:rPr>
          <w:rFonts w:cstheme="minorHAnsi"/>
          <w:b/>
          <w:bCs/>
          <w:sz w:val="28"/>
          <w:szCs w:val="28"/>
        </w:rPr>
      </w:pPr>
    </w:p>
    <w:p w14:paraId="7B3AC062" w14:textId="77777777" w:rsidR="000121B1" w:rsidRDefault="007C28C5" w:rsidP="007C28C5">
      <w:pPr>
        <w:spacing w:after="0" w:line="240" w:lineRule="auto"/>
        <w:jc w:val="center"/>
        <w:rPr>
          <w:rFonts w:cstheme="minorHAnsi"/>
          <w:i/>
          <w:iCs/>
          <w:shd w:val="clear" w:color="auto" w:fill="FFFFFF"/>
        </w:rPr>
      </w:pPr>
      <w:bookmarkStart w:id="2" w:name="_Hlk162364188"/>
      <w:r w:rsidRPr="00477354">
        <w:rPr>
          <w:rFonts w:cstheme="minorHAnsi"/>
          <w:i/>
          <w:iCs/>
          <w:shd w:val="clear" w:color="auto" w:fill="FFFFFF"/>
        </w:rPr>
        <w:t xml:space="preserve">« Paris, et son emblème incontournable, la Tour Eiffel. Après d’intenses recherches, j'ai réussi à mettre la main sur un authentique fragment de cette icône emblématique, provenant d'une poutrelle démontée lors du centenaire. » </w:t>
      </w:r>
    </w:p>
    <w:p w14:paraId="0752F6DA" w14:textId="77777777" w:rsidR="000121B1" w:rsidRDefault="000121B1" w:rsidP="007C28C5">
      <w:pPr>
        <w:spacing w:after="0" w:line="240" w:lineRule="auto"/>
        <w:jc w:val="center"/>
        <w:rPr>
          <w:rFonts w:cstheme="minorHAnsi"/>
          <w:i/>
          <w:iCs/>
          <w:shd w:val="clear" w:color="auto" w:fill="FFFFFF"/>
        </w:rPr>
      </w:pPr>
    </w:p>
    <w:p w14:paraId="2FC62204" w14:textId="6BF042AC" w:rsidR="000A1448" w:rsidRPr="009B0E03" w:rsidRDefault="007C28C5" w:rsidP="007C28C5">
      <w:pPr>
        <w:spacing w:after="0" w:line="240" w:lineRule="auto"/>
        <w:jc w:val="center"/>
        <w:rPr>
          <w:rFonts w:cstheme="minorHAnsi"/>
          <w:i/>
          <w:iCs/>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bookmarkEnd w:id="2"/>
    <w:p w14:paraId="22480332" w14:textId="77777777" w:rsidR="007C28C5" w:rsidRPr="00477354" w:rsidRDefault="007C28C5" w:rsidP="00EB41A6">
      <w:pPr>
        <w:spacing w:after="0" w:line="240" w:lineRule="auto"/>
        <w:jc w:val="both"/>
        <w:rPr>
          <w:rFonts w:cstheme="minorHAnsi"/>
          <w:b/>
          <w:bCs/>
          <w:sz w:val="28"/>
          <w:szCs w:val="28"/>
        </w:rPr>
      </w:pPr>
    </w:p>
    <w:p w14:paraId="6CD9ADA0" w14:textId="77777777" w:rsidR="00F00F4A" w:rsidRPr="00477354" w:rsidRDefault="007C2A99" w:rsidP="00EB41A6">
      <w:pPr>
        <w:spacing w:after="0" w:line="240" w:lineRule="auto"/>
        <w:jc w:val="both"/>
        <w:rPr>
          <w:rFonts w:cstheme="minorHAnsi"/>
          <w:shd w:val="clear" w:color="auto" w:fill="FFFFFF"/>
        </w:rPr>
      </w:pPr>
      <w:bookmarkStart w:id="3" w:name="_Hlk162364296"/>
      <w:r w:rsidRPr="00477354">
        <w:rPr>
          <w:rFonts w:cstheme="minorHAnsi"/>
          <w:shd w:val="clear" w:color="auto" w:fill="FFFFFF"/>
        </w:rPr>
        <w:t xml:space="preserve">La </w:t>
      </w:r>
      <w:proofErr w:type="gramStart"/>
      <w:r w:rsidRPr="00477354">
        <w:rPr>
          <w:rFonts w:cstheme="minorHAnsi"/>
          <w:shd w:val="clear" w:color="auto" w:fill="FFFFFF"/>
        </w:rPr>
        <w:t>Tour</w:t>
      </w:r>
      <w:proofErr w:type="gramEnd"/>
      <w:r w:rsidRPr="00477354">
        <w:rPr>
          <w:rFonts w:cstheme="minorHAnsi"/>
          <w:shd w:val="clear" w:color="auto" w:fill="FFFFFF"/>
        </w:rPr>
        <w:t xml:space="preserve"> Eiffel, méticuleusement sculptée à la main à partir d'un morceau authentique de ce joyau parisien, captive par l'extrême précision de ses détails. </w:t>
      </w:r>
      <w:r w:rsidR="00F00F4A" w:rsidRPr="00477354">
        <w:rPr>
          <w:rFonts w:cstheme="minorHAnsi"/>
          <w:shd w:val="clear" w:color="auto" w:fill="FFFFFF"/>
        </w:rPr>
        <w:t>Ce morceau, issu d'une poutrelle originale, a orné le monument pendant un siècle avant d'être prélevé pour étude scientifique.</w:t>
      </w:r>
    </w:p>
    <w:p w14:paraId="313806DB" w14:textId="77777777" w:rsidR="00F00F4A" w:rsidRPr="00477354" w:rsidRDefault="00F00F4A" w:rsidP="00EB41A6">
      <w:pPr>
        <w:spacing w:after="0" w:line="240" w:lineRule="auto"/>
        <w:jc w:val="both"/>
        <w:rPr>
          <w:rFonts w:cstheme="minorHAnsi"/>
          <w:shd w:val="clear" w:color="auto" w:fill="FFFFFF"/>
        </w:rPr>
      </w:pPr>
    </w:p>
    <w:p w14:paraId="5A7B4F24" w14:textId="75E6C59D" w:rsidR="00EB41A6" w:rsidRPr="00477354" w:rsidRDefault="00EB41A6" w:rsidP="00EB41A6">
      <w:pPr>
        <w:spacing w:after="0" w:line="240" w:lineRule="auto"/>
        <w:jc w:val="both"/>
        <w:rPr>
          <w:rFonts w:cstheme="minorHAnsi"/>
        </w:rPr>
      </w:pPr>
      <w:r w:rsidRPr="00477354">
        <w:rPr>
          <w:rFonts w:cstheme="minorHAnsi"/>
        </w:rPr>
        <w:t xml:space="preserve">Pour réaliser ce garde-temps, Louis Moinet a fait appel aux savoir-faire exceptionnels de l'art de la gravure main. </w:t>
      </w:r>
      <w:r w:rsidRPr="00477354">
        <w:rPr>
          <w:rFonts w:cstheme="minorHAnsi"/>
          <w:shd w:val="clear" w:color="auto" w:fill="FFFFFF"/>
        </w:rPr>
        <w:t>L'expertise de l’artisan a permis de reproduire l’architecture distinctive de cette icône parisienne, avec sa silhouette élancée, ses poutres métalliques entrelacées, ses arcs en diagonale et ses contreventements en croix.</w:t>
      </w:r>
    </w:p>
    <w:p w14:paraId="4797ED1F" w14:textId="77777777" w:rsidR="00EB41A6" w:rsidRPr="00477354" w:rsidRDefault="00EB41A6" w:rsidP="00EB41A6">
      <w:pPr>
        <w:spacing w:after="0" w:line="240" w:lineRule="auto"/>
        <w:jc w:val="both"/>
        <w:rPr>
          <w:rFonts w:cstheme="minorHAnsi"/>
        </w:rPr>
      </w:pPr>
    </w:p>
    <w:p w14:paraId="2A709E52" w14:textId="4F7FAA46" w:rsidR="00EB41A6" w:rsidRPr="00477354" w:rsidRDefault="00EB41A6" w:rsidP="00EB41A6">
      <w:pPr>
        <w:spacing w:after="0" w:line="240" w:lineRule="auto"/>
        <w:jc w:val="both"/>
        <w:rPr>
          <w:rFonts w:cstheme="minorHAnsi"/>
        </w:rPr>
      </w:pPr>
      <w:r w:rsidRPr="00477354">
        <w:rPr>
          <w:rFonts w:cstheme="minorHAnsi"/>
        </w:rPr>
        <w:t xml:space="preserve">Positionnée sur un cadran puzzle composé de 81 pièces méticuleusement imbriquées, la </w:t>
      </w:r>
      <w:proofErr w:type="gramStart"/>
      <w:r w:rsidRPr="00477354">
        <w:rPr>
          <w:rFonts w:cstheme="minorHAnsi"/>
        </w:rPr>
        <w:t>Tour</w:t>
      </w:r>
      <w:proofErr w:type="gramEnd"/>
      <w:r w:rsidRPr="00477354">
        <w:rPr>
          <w:rFonts w:cstheme="minorHAnsi"/>
        </w:rPr>
        <w:t xml:space="preserve"> Eiffel semble émerger de la ville elle-même. Ce cadran puzzle, peint à la main et représentant une carte de Paris, révèle une multitude de détails, dont notamment la Seine qui </w:t>
      </w:r>
      <w:r w:rsidR="00850B34" w:rsidRPr="00477354">
        <w:rPr>
          <w:rFonts w:cstheme="minorHAnsi"/>
        </w:rPr>
        <w:t>traverse</w:t>
      </w:r>
      <w:r w:rsidRPr="00477354">
        <w:rPr>
          <w:rFonts w:cstheme="minorHAnsi"/>
        </w:rPr>
        <w:t xml:space="preserve"> la cité ainsi que les différents arrondissements.</w:t>
      </w:r>
    </w:p>
    <w:p w14:paraId="3D768462" w14:textId="77777777" w:rsidR="00EB41A6" w:rsidRPr="00477354" w:rsidRDefault="00EB41A6" w:rsidP="00EB41A6">
      <w:pPr>
        <w:spacing w:after="0" w:line="240" w:lineRule="auto"/>
        <w:jc w:val="both"/>
        <w:rPr>
          <w:rFonts w:cstheme="minorHAnsi"/>
        </w:rPr>
      </w:pPr>
    </w:p>
    <w:p w14:paraId="06C18037" w14:textId="744ADEC9" w:rsidR="00EB41A6" w:rsidRPr="00477354" w:rsidRDefault="00EB41A6" w:rsidP="00EB41A6">
      <w:pPr>
        <w:spacing w:after="0" w:line="240" w:lineRule="auto"/>
        <w:jc w:val="both"/>
        <w:rPr>
          <w:rFonts w:cstheme="minorHAnsi"/>
        </w:rPr>
      </w:pPr>
      <w:r w:rsidRPr="00477354">
        <w:rPr>
          <w:rFonts w:cstheme="minorHAnsi"/>
        </w:rPr>
        <w:t xml:space="preserve">Ce garde-temps incarne le charme intemporel de la Ville Lumière et la grandeur de Paris. Témoin des défis ambitieux relevés par Gustave Eiffel, le fragment authentique de la </w:t>
      </w:r>
      <w:proofErr w:type="gramStart"/>
      <w:r w:rsidRPr="00477354">
        <w:rPr>
          <w:rFonts w:cstheme="minorHAnsi"/>
        </w:rPr>
        <w:t>Tour</w:t>
      </w:r>
      <w:proofErr w:type="gramEnd"/>
      <w:r w:rsidRPr="00477354">
        <w:rPr>
          <w:rFonts w:cstheme="minorHAnsi"/>
        </w:rPr>
        <w:t xml:space="preserve"> Eiffel renaît aujourd'hui entre les mains des artisans cadraniers. De l'acier imposant à la finesse des Métiers d’Art horloger, cette montre unit deux époques, deux visions artistiques, pour célébrer l'essence éternelle de Paris.</w:t>
      </w:r>
    </w:p>
    <w:bookmarkEnd w:id="3"/>
    <w:p w14:paraId="1FD45F77" w14:textId="77777777" w:rsidR="004B70EE" w:rsidRPr="00477354" w:rsidRDefault="004B70EE" w:rsidP="007A3A97">
      <w:pPr>
        <w:spacing w:after="0" w:line="240" w:lineRule="auto"/>
        <w:jc w:val="both"/>
        <w:rPr>
          <w:rFonts w:cstheme="minorHAnsi"/>
          <w:b/>
          <w:bCs/>
          <w:shd w:val="clear" w:color="auto" w:fill="FFFFFF"/>
        </w:rPr>
      </w:pPr>
    </w:p>
    <w:p w14:paraId="7CB17639" w14:textId="4D93F8B7" w:rsidR="008E0625" w:rsidRPr="00477354" w:rsidRDefault="008E0625" w:rsidP="007A3A97">
      <w:pPr>
        <w:spacing w:after="0" w:line="240" w:lineRule="auto"/>
        <w:jc w:val="both"/>
        <w:rPr>
          <w:rFonts w:cstheme="minorHAnsi"/>
          <w:b/>
          <w:bCs/>
          <w:i/>
          <w:iCs/>
          <w:sz w:val="28"/>
          <w:szCs w:val="28"/>
          <w:shd w:val="clear" w:color="auto" w:fill="FFFFFF"/>
        </w:rPr>
      </w:pPr>
      <w:r w:rsidRPr="00477354">
        <w:rPr>
          <w:rFonts w:cstheme="minorHAnsi"/>
          <w:b/>
          <w:bCs/>
          <w:i/>
          <w:iCs/>
          <w:sz w:val="28"/>
          <w:szCs w:val="28"/>
          <w:shd w:val="clear" w:color="auto" w:fill="FFFFFF"/>
        </w:rPr>
        <w:t>PARIS </w:t>
      </w:r>
      <w:r w:rsidR="008E0D19" w:rsidRPr="00477354">
        <w:rPr>
          <w:rFonts w:cstheme="minorHAnsi"/>
          <w:b/>
          <w:bCs/>
          <w:i/>
          <w:iCs/>
          <w:sz w:val="28"/>
          <w:szCs w:val="28"/>
          <w:shd w:val="clear" w:color="auto" w:fill="FFFFFF"/>
        </w:rPr>
        <w:t xml:space="preserve">- </w:t>
      </w:r>
      <w:r w:rsidR="00F46366" w:rsidRPr="00477354">
        <w:rPr>
          <w:rFonts w:cstheme="minorHAnsi"/>
          <w:b/>
          <w:bCs/>
          <w:i/>
          <w:iCs/>
          <w:sz w:val="28"/>
          <w:szCs w:val="28"/>
          <w:shd w:val="clear" w:color="auto" w:fill="FFFFFF"/>
        </w:rPr>
        <w:t>La</w:t>
      </w:r>
      <w:r w:rsidRPr="00477354">
        <w:rPr>
          <w:rFonts w:cstheme="minorHAnsi"/>
          <w:b/>
          <w:bCs/>
          <w:i/>
          <w:iCs/>
          <w:sz w:val="28"/>
          <w:szCs w:val="28"/>
          <w:shd w:val="clear" w:color="auto" w:fill="FFFFFF"/>
        </w:rPr>
        <w:t xml:space="preserve"> ville lumière </w:t>
      </w:r>
    </w:p>
    <w:p w14:paraId="7A31B3CE" w14:textId="77777777" w:rsidR="00D71785" w:rsidRPr="00477354" w:rsidRDefault="00D71785" w:rsidP="007A3A97">
      <w:pPr>
        <w:spacing w:after="0" w:line="240" w:lineRule="auto"/>
        <w:jc w:val="both"/>
        <w:rPr>
          <w:rFonts w:cstheme="minorHAnsi"/>
          <w:b/>
          <w:bCs/>
          <w:i/>
          <w:iCs/>
          <w:sz w:val="28"/>
          <w:szCs w:val="28"/>
          <w:shd w:val="clear" w:color="auto" w:fill="FFFFFF"/>
        </w:rPr>
      </w:pPr>
    </w:p>
    <w:p w14:paraId="18EA104B" w14:textId="31CBDFBA" w:rsidR="008E0625" w:rsidRPr="00477354" w:rsidRDefault="005763E3" w:rsidP="007A3A97">
      <w:pPr>
        <w:spacing w:after="0" w:line="240" w:lineRule="auto"/>
        <w:jc w:val="both"/>
        <w:rPr>
          <w:rFonts w:cstheme="minorHAnsi"/>
          <w:i/>
          <w:iCs/>
        </w:rPr>
      </w:pPr>
      <w:r w:rsidRPr="00477354">
        <w:rPr>
          <w:rFonts w:cstheme="minorHAnsi"/>
          <w:i/>
          <w:iCs/>
        </w:rPr>
        <w:t xml:space="preserve">Érigée en 1889 lors de l'Exposition universelle, la </w:t>
      </w:r>
      <w:proofErr w:type="gramStart"/>
      <w:r w:rsidRPr="00477354">
        <w:rPr>
          <w:rFonts w:cstheme="minorHAnsi"/>
          <w:i/>
          <w:iCs/>
        </w:rPr>
        <w:t>Tour</w:t>
      </w:r>
      <w:proofErr w:type="gramEnd"/>
      <w:r w:rsidRPr="00477354">
        <w:rPr>
          <w:rFonts w:cstheme="minorHAnsi"/>
          <w:i/>
          <w:iCs/>
        </w:rPr>
        <w:t xml:space="preserve"> Eiffel demeure l'emblème incontestée de l'ingénierie et du génie humain à Paris. À l'époque de sa construction, elle était la structure la plus haute jamais édifiée et est rapidement devenue l'un des symboles les plus reconnaissables et emblématiques du monde moderne. Aujourd’hui, elle domine le paysage d'une métropole vivante et chargée d'histoire.</w:t>
      </w:r>
    </w:p>
    <w:p w14:paraId="2F2D13A3" w14:textId="77777777" w:rsidR="008E0625" w:rsidRDefault="008E0625" w:rsidP="007A3A97">
      <w:pPr>
        <w:jc w:val="both"/>
        <w:rPr>
          <w:rFonts w:cstheme="minorHAnsi"/>
        </w:rPr>
      </w:pPr>
    </w:p>
    <w:p w14:paraId="3F2BF19B" w14:textId="77777777" w:rsidR="000121B1" w:rsidRPr="00477354" w:rsidRDefault="000121B1" w:rsidP="007A3A97">
      <w:pPr>
        <w:jc w:val="both"/>
        <w:rPr>
          <w:rFonts w:cstheme="minorHAnsi"/>
        </w:rPr>
      </w:pPr>
    </w:p>
    <w:p w14:paraId="53941670" w14:textId="3AE8844A" w:rsidR="008E0625" w:rsidRPr="00477354" w:rsidRDefault="00802869" w:rsidP="007A3A97">
      <w:pPr>
        <w:jc w:val="both"/>
        <w:rPr>
          <w:rFonts w:cstheme="minorHAnsi"/>
          <w:b/>
          <w:bCs/>
          <w:sz w:val="28"/>
          <w:szCs w:val="28"/>
        </w:rPr>
      </w:pPr>
      <w:bookmarkStart w:id="4" w:name="_Hlk160810495"/>
      <w:r w:rsidRPr="00477354">
        <w:rPr>
          <w:rFonts w:cstheme="minorHAnsi"/>
          <w:b/>
          <w:bCs/>
          <w:sz w:val="28"/>
          <w:szCs w:val="28"/>
        </w:rPr>
        <w:t>ABU DHABI </w:t>
      </w:r>
      <w:r w:rsidR="00F00F4A" w:rsidRPr="00477354">
        <w:rPr>
          <w:rFonts w:cstheme="minorHAnsi"/>
          <w:b/>
          <w:bCs/>
          <w:sz w:val="28"/>
          <w:szCs w:val="28"/>
        </w:rPr>
        <w:t>–</w:t>
      </w:r>
      <w:r w:rsidR="008E0D19" w:rsidRPr="00477354">
        <w:rPr>
          <w:rFonts w:cstheme="minorHAnsi"/>
          <w:b/>
          <w:bCs/>
          <w:sz w:val="28"/>
          <w:szCs w:val="28"/>
        </w:rPr>
        <w:t xml:space="preserve"> </w:t>
      </w:r>
      <w:r w:rsidR="00F00F4A" w:rsidRPr="00477354">
        <w:rPr>
          <w:rFonts w:cstheme="minorHAnsi"/>
          <w:b/>
          <w:bCs/>
          <w:sz w:val="28"/>
          <w:szCs w:val="28"/>
        </w:rPr>
        <w:t>La pureté du</w:t>
      </w:r>
      <w:r w:rsidR="00473E6F" w:rsidRPr="00477354">
        <w:rPr>
          <w:rFonts w:cstheme="minorHAnsi"/>
          <w:b/>
          <w:bCs/>
          <w:sz w:val="28"/>
          <w:szCs w:val="28"/>
        </w:rPr>
        <w:t xml:space="preserve"> cristal de roche</w:t>
      </w:r>
      <w:r w:rsidR="00F00F4A" w:rsidRPr="00477354">
        <w:rPr>
          <w:rFonts w:cstheme="minorHAnsi"/>
          <w:b/>
          <w:bCs/>
          <w:sz w:val="28"/>
          <w:szCs w:val="28"/>
        </w:rPr>
        <w:t xml:space="preserve"> accueille la micro-peinture de la Mosquée Sheikh Zayed</w:t>
      </w:r>
    </w:p>
    <w:p w14:paraId="2D6DE4D3" w14:textId="77777777" w:rsidR="000121B1" w:rsidRDefault="007C28C5" w:rsidP="007C28C5">
      <w:pPr>
        <w:spacing w:after="0" w:line="240" w:lineRule="auto"/>
        <w:jc w:val="center"/>
        <w:rPr>
          <w:rFonts w:cstheme="minorHAnsi"/>
          <w:i/>
          <w:iCs/>
          <w:shd w:val="clear" w:color="auto" w:fill="FFFFFF"/>
        </w:rPr>
      </w:pPr>
      <w:r w:rsidRPr="00477354">
        <w:rPr>
          <w:rFonts w:cstheme="minorHAnsi"/>
          <w:i/>
          <w:iCs/>
          <w:shd w:val="clear" w:color="auto" w:fill="FFFFFF"/>
        </w:rPr>
        <w:t xml:space="preserve">« Ce qui m'a impressionné à Abu Dhabi, c'est la beauté et la grandeur de la Mosquée Sheikh Zayed. </w:t>
      </w:r>
      <w:bookmarkEnd w:id="4"/>
      <w:r w:rsidRPr="00477354">
        <w:rPr>
          <w:rFonts w:cstheme="minorHAnsi"/>
          <w:i/>
          <w:iCs/>
          <w:shd w:val="clear" w:color="auto" w:fill="FFFFFF"/>
        </w:rPr>
        <w:t xml:space="preserve">Pour évoquer sa sérénité, la pureté du cristal de roche s'est imposée comme une évidence. » </w:t>
      </w:r>
    </w:p>
    <w:p w14:paraId="2C7EB5E0" w14:textId="77777777" w:rsidR="000121B1" w:rsidRDefault="000121B1" w:rsidP="007C28C5">
      <w:pPr>
        <w:spacing w:after="0" w:line="240" w:lineRule="auto"/>
        <w:jc w:val="center"/>
        <w:rPr>
          <w:rFonts w:cstheme="minorHAnsi"/>
          <w:i/>
          <w:iCs/>
          <w:shd w:val="clear" w:color="auto" w:fill="FFFFFF"/>
        </w:rPr>
      </w:pPr>
    </w:p>
    <w:p w14:paraId="73EE35A8" w14:textId="13E0A74B" w:rsidR="007C28C5" w:rsidRPr="009B0E03" w:rsidRDefault="007C28C5" w:rsidP="007C28C5">
      <w:pPr>
        <w:spacing w:after="0" w:line="240" w:lineRule="auto"/>
        <w:jc w:val="center"/>
        <w:rPr>
          <w:rFonts w:cstheme="minorHAnsi"/>
          <w:i/>
          <w:iCs/>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184E9426" w14:textId="148D5A3B" w:rsidR="007C28C5" w:rsidRPr="00477354" w:rsidRDefault="007C28C5" w:rsidP="007A3A97">
      <w:pPr>
        <w:jc w:val="both"/>
        <w:rPr>
          <w:rFonts w:cstheme="minorHAnsi"/>
          <w:shd w:val="clear" w:color="auto" w:fill="FFFFFF"/>
        </w:rPr>
      </w:pPr>
    </w:p>
    <w:p w14:paraId="732DBAC0" w14:textId="1C418316" w:rsidR="008E0625" w:rsidRPr="00477354" w:rsidRDefault="008E0625" w:rsidP="007A3A97">
      <w:pPr>
        <w:jc w:val="both"/>
        <w:rPr>
          <w:rFonts w:cstheme="minorHAnsi"/>
        </w:rPr>
      </w:pPr>
      <w:r w:rsidRPr="00477354">
        <w:rPr>
          <w:rFonts w:cstheme="minorHAnsi"/>
        </w:rPr>
        <w:t xml:space="preserve">Pour évoquer la grandeur de la Mosquée Sheikh Zayed et honorer la pureté de cet édifice, les artisans cadraniers ont </w:t>
      </w:r>
      <w:r w:rsidR="00D8572F" w:rsidRPr="00477354">
        <w:rPr>
          <w:rFonts w:cstheme="minorHAnsi"/>
        </w:rPr>
        <w:t>œuvré</w:t>
      </w:r>
      <w:r w:rsidRPr="00477354">
        <w:rPr>
          <w:rFonts w:cstheme="minorHAnsi"/>
        </w:rPr>
        <w:t xml:space="preserve"> sur un cadran en cristal de roche. Chaque élément de ce bijou architectural, des dômes majestueux parés de marbre blanc aux colonnes imposantes, a été méticuleusement peint à la main. Leur talent témoigne du savoir-faire traditionnel de la peinture miniature, où chaque détail fin et précis, représente un défi technique et artistique. </w:t>
      </w:r>
    </w:p>
    <w:p w14:paraId="0EE5ECD5" w14:textId="3C0F59E5" w:rsidR="008E0625" w:rsidRPr="00477354" w:rsidRDefault="008E0625" w:rsidP="007A3A97">
      <w:pPr>
        <w:jc w:val="both"/>
        <w:rPr>
          <w:rFonts w:cstheme="minorHAnsi"/>
        </w:rPr>
      </w:pPr>
      <w:r w:rsidRPr="00477354">
        <w:rPr>
          <w:rFonts w:cstheme="minorHAnsi"/>
        </w:rPr>
        <w:t xml:space="preserve">Utilisant la transparence cristalline du </w:t>
      </w:r>
      <w:r w:rsidR="00254B90" w:rsidRPr="00477354">
        <w:rPr>
          <w:rFonts w:cstheme="minorHAnsi"/>
        </w:rPr>
        <w:t>minéral,</w:t>
      </w:r>
      <w:r w:rsidRPr="00477354">
        <w:rPr>
          <w:rFonts w:cstheme="minorHAnsi"/>
        </w:rPr>
        <w:t xml:space="preserve"> les artisans ont créé une scène en deux plans. La Mosquée Sheikh Zayed se détache </w:t>
      </w:r>
      <w:r w:rsidR="00D8572F" w:rsidRPr="00477354">
        <w:rPr>
          <w:rFonts w:cstheme="minorHAnsi"/>
        </w:rPr>
        <w:t xml:space="preserve">ainsi </w:t>
      </w:r>
      <w:r w:rsidRPr="00477354">
        <w:rPr>
          <w:rFonts w:cstheme="minorHAnsi"/>
        </w:rPr>
        <w:t xml:space="preserve">du ciel bleu céleste et de son croissant de lune </w:t>
      </w:r>
      <w:r w:rsidR="00D8572F" w:rsidRPr="00477354">
        <w:rPr>
          <w:rFonts w:cstheme="minorHAnsi"/>
        </w:rPr>
        <w:t xml:space="preserve">placés </w:t>
      </w:r>
      <w:r w:rsidRPr="00477354">
        <w:rPr>
          <w:rFonts w:cstheme="minorHAnsi"/>
        </w:rPr>
        <w:t>en arrière-plan</w:t>
      </w:r>
      <w:r w:rsidR="00E75E5C" w:rsidRPr="00477354">
        <w:rPr>
          <w:rFonts w:cstheme="minorHAnsi"/>
        </w:rPr>
        <w:t>.</w:t>
      </w:r>
      <w:r w:rsidRPr="00477354">
        <w:rPr>
          <w:rFonts w:cstheme="minorHAnsi"/>
        </w:rPr>
        <w:t xml:space="preserve"> </w:t>
      </w:r>
      <w:r w:rsidR="00E75E5C" w:rsidRPr="00477354">
        <w:rPr>
          <w:rFonts w:cstheme="minorHAnsi"/>
        </w:rPr>
        <w:t xml:space="preserve">Cette pièce unique offre un </w:t>
      </w:r>
      <w:r w:rsidR="00D8572F" w:rsidRPr="00477354">
        <w:rPr>
          <w:rFonts w:cstheme="minorHAnsi"/>
        </w:rPr>
        <w:t>spectacle enchanteur</w:t>
      </w:r>
      <w:r w:rsidR="00E75E5C" w:rsidRPr="00477354">
        <w:rPr>
          <w:rFonts w:cstheme="minorHAnsi"/>
        </w:rPr>
        <w:t>,</w:t>
      </w:r>
      <w:r w:rsidRPr="00477354">
        <w:rPr>
          <w:rFonts w:cstheme="minorHAnsi"/>
        </w:rPr>
        <w:t xml:space="preserve"> digne </w:t>
      </w:r>
      <w:r w:rsidRPr="00477354">
        <w:rPr>
          <w:rFonts w:cstheme="minorHAnsi"/>
          <w:i/>
          <w:iCs/>
        </w:rPr>
        <w:t xml:space="preserve">des contes des </w:t>
      </w:r>
      <w:r w:rsidR="00D8572F" w:rsidRPr="00477354">
        <w:rPr>
          <w:rFonts w:cstheme="minorHAnsi"/>
          <w:i/>
          <w:iCs/>
        </w:rPr>
        <w:t>M</w:t>
      </w:r>
      <w:r w:rsidRPr="00477354">
        <w:rPr>
          <w:rFonts w:cstheme="minorHAnsi"/>
          <w:i/>
          <w:iCs/>
        </w:rPr>
        <w:t xml:space="preserve">ille et </w:t>
      </w:r>
      <w:r w:rsidR="00D8572F" w:rsidRPr="00477354">
        <w:rPr>
          <w:rFonts w:cstheme="minorHAnsi"/>
          <w:i/>
          <w:iCs/>
        </w:rPr>
        <w:t>U</w:t>
      </w:r>
      <w:r w:rsidRPr="00477354">
        <w:rPr>
          <w:rFonts w:cstheme="minorHAnsi"/>
          <w:i/>
          <w:iCs/>
        </w:rPr>
        <w:t xml:space="preserve">ne </w:t>
      </w:r>
      <w:r w:rsidR="00D8572F" w:rsidRPr="00477354">
        <w:rPr>
          <w:rFonts w:cstheme="minorHAnsi"/>
          <w:i/>
          <w:iCs/>
        </w:rPr>
        <w:t>N</w:t>
      </w:r>
      <w:r w:rsidRPr="00477354">
        <w:rPr>
          <w:rFonts w:cstheme="minorHAnsi"/>
          <w:i/>
          <w:iCs/>
        </w:rPr>
        <w:t>uits.</w:t>
      </w:r>
    </w:p>
    <w:p w14:paraId="27314770" w14:textId="77777777" w:rsidR="00284002" w:rsidRPr="00477354" w:rsidRDefault="00284002" w:rsidP="007A3A97">
      <w:pPr>
        <w:spacing w:after="0" w:line="240" w:lineRule="auto"/>
        <w:jc w:val="both"/>
        <w:rPr>
          <w:rFonts w:cstheme="minorHAnsi"/>
          <w:b/>
          <w:bCs/>
          <w:shd w:val="clear" w:color="auto" w:fill="FFFFFF"/>
        </w:rPr>
      </w:pPr>
    </w:p>
    <w:p w14:paraId="0EAFE26D" w14:textId="77777777" w:rsidR="00A76C0B" w:rsidRPr="00477354" w:rsidRDefault="00A76C0B" w:rsidP="00A76C0B">
      <w:pPr>
        <w:jc w:val="both"/>
        <w:rPr>
          <w:rFonts w:cstheme="minorHAnsi"/>
          <w:b/>
          <w:bCs/>
          <w:i/>
          <w:iCs/>
          <w:sz w:val="28"/>
          <w:szCs w:val="28"/>
        </w:rPr>
      </w:pPr>
      <w:r w:rsidRPr="00477354">
        <w:rPr>
          <w:rFonts w:cstheme="minorHAnsi"/>
          <w:b/>
          <w:bCs/>
          <w:i/>
          <w:iCs/>
          <w:sz w:val="28"/>
          <w:szCs w:val="28"/>
        </w:rPr>
        <w:t>ABU DHABI - Oasis de modernité</w:t>
      </w:r>
    </w:p>
    <w:p w14:paraId="0C8E1AD6" w14:textId="6946143D" w:rsidR="00A76C0B" w:rsidRPr="00477354" w:rsidRDefault="00A76C0B" w:rsidP="00A76C0B">
      <w:pPr>
        <w:jc w:val="both"/>
        <w:rPr>
          <w:rFonts w:cstheme="minorHAnsi"/>
          <w:i/>
          <w:iCs/>
        </w:rPr>
      </w:pPr>
      <w:r w:rsidRPr="00477354">
        <w:rPr>
          <w:rFonts w:cstheme="minorHAnsi"/>
          <w:i/>
          <w:iCs/>
        </w:rPr>
        <w:t xml:space="preserve">Abu Dhabi, une oasis de modernité au cœur du désert, allie élégamment tradition et innovation. </w:t>
      </w:r>
      <w:r w:rsidR="00850B34" w:rsidRPr="00477354">
        <w:rPr>
          <w:rFonts w:cstheme="minorHAnsi"/>
          <w:i/>
          <w:iCs/>
        </w:rPr>
        <w:t>L</w:t>
      </w:r>
      <w:r w:rsidRPr="00477354">
        <w:rPr>
          <w:rFonts w:cstheme="minorHAnsi"/>
          <w:i/>
          <w:iCs/>
        </w:rPr>
        <w:t>a majestueuse Mosquée Sheikh Zayed s'érige tel un joyau architectural, symbole de l'union entre passé et avenir. Elle est reconnue comme l'une des plus grandes et plus belles mosquées au monde.</w:t>
      </w:r>
    </w:p>
    <w:p w14:paraId="42A82FCD" w14:textId="0A5550D4" w:rsidR="00A76C0B" w:rsidRPr="00477354" w:rsidRDefault="00A76C0B" w:rsidP="00A76C0B">
      <w:pPr>
        <w:jc w:val="both"/>
        <w:rPr>
          <w:rFonts w:cstheme="minorHAnsi"/>
          <w:i/>
          <w:iCs/>
        </w:rPr>
      </w:pPr>
      <w:r w:rsidRPr="00477354">
        <w:rPr>
          <w:rFonts w:cstheme="minorHAnsi"/>
          <w:i/>
          <w:iCs/>
        </w:rPr>
        <w:lastRenderedPageBreak/>
        <w:t xml:space="preserve">C'est sous l'impulsion visionnaire </w:t>
      </w:r>
      <w:r w:rsidR="00850B34" w:rsidRPr="00477354">
        <w:rPr>
          <w:rFonts w:cstheme="minorHAnsi"/>
          <w:i/>
          <w:iCs/>
        </w:rPr>
        <w:t>de</w:t>
      </w:r>
      <w:r w:rsidRPr="00477354">
        <w:rPr>
          <w:rFonts w:cstheme="minorHAnsi"/>
          <w:i/>
          <w:iCs/>
        </w:rPr>
        <w:t xml:space="preserve"> Sheikh Zayed ben Sultan Al </w:t>
      </w:r>
      <w:proofErr w:type="spellStart"/>
      <w:r w:rsidRPr="00477354">
        <w:rPr>
          <w:rFonts w:cstheme="minorHAnsi"/>
          <w:i/>
          <w:iCs/>
        </w:rPr>
        <w:t>Nahyane</w:t>
      </w:r>
      <w:proofErr w:type="spellEnd"/>
      <w:r w:rsidRPr="00477354">
        <w:rPr>
          <w:rFonts w:cstheme="minorHAnsi"/>
          <w:i/>
          <w:iCs/>
        </w:rPr>
        <w:t xml:space="preserve"> que ce véritable chef-d’œuvre fut érigé, portant en lui un message universel de tolérance et de paix. </w:t>
      </w:r>
    </w:p>
    <w:p w14:paraId="493E9DD2" w14:textId="77777777" w:rsidR="00A76C0B" w:rsidRPr="00477354" w:rsidRDefault="00A76C0B" w:rsidP="00A76C0B">
      <w:pPr>
        <w:jc w:val="both"/>
        <w:rPr>
          <w:rFonts w:cstheme="minorHAnsi"/>
          <w:i/>
          <w:iCs/>
        </w:rPr>
      </w:pPr>
      <w:r w:rsidRPr="00477354">
        <w:rPr>
          <w:rFonts w:cstheme="minorHAnsi"/>
          <w:i/>
          <w:iCs/>
        </w:rPr>
        <w:t xml:space="preserve">La grande Mosquée Sheikh Zayed est une référence incontournable de l'architecture orientale moderne. Tout en reflétant les richesses culturelles ancestrales, elle incarne également la vision futuriste d’Abu Dhabi. </w:t>
      </w:r>
    </w:p>
    <w:p w14:paraId="015834AD" w14:textId="77777777" w:rsidR="00A76C0B" w:rsidRPr="00477354" w:rsidRDefault="00A76C0B" w:rsidP="007A3A97">
      <w:pPr>
        <w:spacing w:after="0" w:line="240" w:lineRule="auto"/>
        <w:jc w:val="both"/>
        <w:rPr>
          <w:rFonts w:cstheme="minorHAnsi"/>
          <w:b/>
          <w:bCs/>
          <w:shd w:val="clear" w:color="auto" w:fill="FFFFFF"/>
        </w:rPr>
      </w:pPr>
    </w:p>
    <w:p w14:paraId="2AFF476A" w14:textId="77777777" w:rsidR="00A76C0B" w:rsidRPr="00477354" w:rsidRDefault="00A76C0B" w:rsidP="007A3A97">
      <w:pPr>
        <w:spacing w:after="0" w:line="240" w:lineRule="auto"/>
        <w:jc w:val="both"/>
        <w:rPr>
          <w:rFonts w:cstheme="minorHAnsi"/>
          <w:b/>
          <w:bCs/>
          <w:shd w:val="clear" w:color="auto" w:fill="FFFFFF"/>
        </w:rPr>
      </w:pPr>
    </w:p>
    <w:p w14:paraId="661F8C01" w14:textId="0E744FF0" w:rsidR="00F612F4" w:rsidRPr="00477354" w:rsidRDefault="00F612F4" w:rsidP="00F612F4">
      <w:pPr>
        <w:spacing w:after="0" w:line="240" w:lineRule="auto"/>
        <w:jc w:val="both"/>
        <w:rPr>
          <w:rFonts w:cstheme="minorHAnsi"/>
          <w:b/>
          <w:bCs/>
          <w:sz w:val="28"/>
          <w:szCs w:val="28"/>
          <w:shd w:val="clear" w:color="auto" w:fill="FFFFFF"/>
        </w:rPr>
      </w:pPr>
      <w:bookmarkStart w:id="5" w:name="_Hlk160810487"/>
      <w:r w:rsidRPr="00477354">
        <w:rPr>
          <w:rFonts w:eastAsia="Times New Roman" w:cstheme="minorHAnsi"/>
          <w:b/>
          <w:bCs/>
          <w:kern w:val="0"/>
          <w:sz w:val="28"/>
          <w:szCs w:val="28"/>
          <w:lang w:eastAsia="fr-CH"/>
          <w14:ligatures w14:val="none"/>
        </w:rPr>
        <w:t xml:space="preserve">BANGKOK – </w:t>
      </w:r>
      <w:r w:rsidR="00473E6F" w:rsidRPr="00477354">
        <w:rPr>
          <w:rFonts w:cstheme="minorHAnsi"/>
          <w:b/>
          <w:bCs/>
          <w:sz w:val="28"/>
          <w:szCs w:val="28"/>
          <w:shd w:val="clear" w:color="auto" w:fill="FFFFFF"/>
        </w:rPr>
        <w:t>Scène miniature du marché flottant peinte à la main</w:t>
      </w:r>
    </w:p>
    <w:p w14:paraId="0F8414F1" w14:textId="77777777" w:rsidR="007C28C5" w:rsidRPr="00477354" w:rsidRDefault="007C28C5" w:rsidP="00F612F4">
      <w:pPr>
        <w:spacing w:after="0" w:line="240" w:lineRule="auto"/>
        <w:jc w:val="both"/>
        <w:rPr>
          <w:rFonts w:cstheme="minorHAnsi"/>
          <w:b/>
          <w:bCs/>
          <w:shd w:val="clear" w:color="auto" w:fill="FFFFFF"/>
        </w:rPr>
      </w:pPr>
    </w:p>
    <w:p w14:paraId="6191D8F0" w14:textId="77777777" w:rsidR="000121B1" w:rsidRDefault="007C28C5" w:rsidP="00850B34">
      <w:pPr>
        <w:spacing w:after="0" w:line="240" w:lineRule="auto"/>
        <w:jc w:val="center"/>
        <w:rPr>
          <w:rFonts w:cstheme="minorHAnsi"/>
          <w:i/>
          <w:iCs/>
          <w:shd w:val="clear" w:color="auto" w:fill="FFFFFF"/>
        </w:rPr>
      </w:pPr>
      <w:r w:rsidRPr="00477354">
        <w:rPr>
          <w:rFonts w:cstheme="minorHAnsi"/>
          <w:i/>
          <w:iCs/>
          <w:shd w:val="clear" w:color="auto" w:fill="FFFFFF"/>
        </w:rPr>
        <w:t xml:space="preserve">« Après avoir émergé des mille effluves et du vacarme de la ville, une oasis de paix se révèle : le marché flottant. Tel un labyrinthe, il s'étend le long de multiples canaux. Véritable paradis des sens, il enchante l'œil par un mélange de couleurs uniques. » </w:t>
      </w:r>
    </w:p>
    <w:p w14:paraId="6039C1F8" w14:textId="77777777" w:rsidR="000121B1" w:rsidRDefault="000121B1" w:rsidP="00850B34">
      <w:pPr>
        <w:spacing w:after="0" w:line="240" w:lineRule="auto"/>
        <w:jc w:val="center"/>
        <w:rPr>
          <w:rFonts w:cstheme="minorHAnsi"/>
          <w:i/>
          <w:iCs/>
          <w:shd w:val="clear" w:color="auto" w:fill="FFFFFF"/>
        </w:rPr>
      </w:pPr>
    </w:p>
    <w:p w14:paraId="4423575E" w14:textId="14140CBF" w:rsidR="007C28C5" w:rsidRPr="009B0E03" w:rsidRDefault="007C28C5" w:rsidP="00850B34">
      <w:pPr>
        <w:spacing w:after="0" w:line="240" w:lineRule="auto"/>
        <w:jc w:val="center"/>
        <w:rPr>
          <w:rFonts w:cstheme="minorHAnsi"/>
          <w:i/>
          <w:iCs/>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bookmarkEnd w:id="5"/>
    <w:p w14:paraId="1DF165D8" w14:textId="77777777" w:rsidR="00931A94" w:rsidRPr="00477354" w:rsidRDefault="00931A94" w:rsidP="00F612F4">
      <w:pPr>
        <w:spacing w:after="0" w:line="240" w:lineRule="auto"/>
        <w:jc w:val="both"/>
        <w:rPr>
          <w:rFonts w:cstheme="minorHAnsi"/>
          <w:shd w:val="clear" w:color="auto" w:fill="FFFFFF"/>
        </w:rPr>
      </w:pPr>
    </w:p>
    <w:p w14:paraId="276D15B6" w14:textId="62D5913D" w:rsidR="009B7366" w:rsidRPr="00477354" w:rsidRDefault="009B7366" w:rsidP="009B7366">
      <w:pPr>
        <w:spacing w:after="0" w:line="240" w:lineRule="auto"/>
        <w:jc w:val="both"/>
        <w:rPr>
          <w:rFonts w:cstheme="minorHAnsi"/>
          <w:shd w:val="clear" w:color="auto" w:fill="FFFFFF"/>
        </w:rPr>
      </w:pPr>
      <w:r w:rsidRPr="00477354">
        <w:rPr>
          <w:rFonts w:cstheme="minorHAnsi"/>
          <w:shd w:val="clear" w:color="auto" w:fill="FFFFFF"/>
        </w:rPr>
        <w:t>Les savoir-faire exceptionnels de la micro-peinture s'expriment pleinement sur cette pièce unique, transportant le spectateur au cœur de la vie bouillonnante et colorée du marché flottant de Bangkok. Cette technique ancestrale anime chaque détail avec une vibrance saisissante. Les barques chargées de marchandises colorées, les détails subtils des chapeaux de paille tressée, ainsi que les nuances délicates des nénuphars, ont été reproduits avec une précision remarquable.</w:t>
      </w:r>
    </w:p>
    <w:p w14:paraId="1EE6BE1C" w14:textId="77777777" w:rsidR="009B7366" w:rsidRPr="00477354" w:rsidRDefault="009B7366" w:rsidP="009B7366">
      <w:pPr>
        <w:spacing w:after="0" w:line="240" w:lineRule="auto"/>
        <w:jc w:val="both"/>
        <w:rPr>
          <w:rFonts w:cstheme="minorHAnsi"/>
          <w:shd w:val="clear" w:color="auto" w:fill="FFFFFF"/>
        </w:rPr>
      </w:pPr>
    </w:p>
    <w:p w14:paraId="73C4C5CE" w14:textId="15180D98" w:rsidR="00F612F4" w:rsidRPr="00477354" w:rsidRDefault="009B7366" w:rsidP="009B7366">
      <w:pPr>
        <w:spacing w:after="0" w:line="240" w:lineRule="auto"/>
        <w:jc w:val="both"/>
        <w:rPr>
          <w:rFonts w:cstheme="minorHAnsi"/>
          <w:shd w:val="clear" w:color="auto" w:fill="FFFFFF"/>
        </w:rPr>
      </w:pPr>
      <w:r w:rsidRPr="00477354">
        <w:rPr>
          <w:rFonts w:cstheme="minorHAnsi"/>
          <w:shd w:val="clear" w:color="auto" w:fill="FFFFFF"/>
        </w:rPr>
        <w:t>Pour capturer toute la vivacité de cette scène, les décors ont été soigneusement rapportés sur le cadran, donnant ainsi l'illusion magique qu'ils flottent sur sa surface azurée.</w:t>
      </w:r>
    </w:p>
    <w:p w14:paraId="63576A4D" w14:textId="77777777" w:rsidR="009B7366" w:rsidRPr="00477354" w:rsidRDefault="009B7366" w:rsidP="009B7366">
      <w:pPr>
        <w:spacing w:after="0" w:line="240" w:lineRule="auto"/>
        <w:jc w:val="both"/>
        <w:rPr>
          <w:rFonts w:cstheme="minorHAnsi"/>
          <w:shd w:val="clear" w:color="auto" w:fill="FFFFFF"/>
        </w:rPr>
      </w:pPr>
    </w:p>
    <w:p w14:paraId="5EE56BD7" w14:textId="77777777" w:rsidR="00F612F4" w:rsidRPr="00477354" w:rsidRDefault="00F612F4" w:rsidP="00F612F4">
      <w:pPr>
        <w:spacing w:after="0" w:line="240" w:lineRule="auto"/>
        <w:jc w:val="both"/>
        <w:rPr>
          <w:rFonts w:cstheme="minorHAnsi"/>
          <w:shd w:val="clear" w:color="auto" w:fill="FFFFFF"/>
        </w:rPr>
      </w:pPr>
      <w:r w:rsidRPr="00477354">
        <w:rPr>
          <w:rFonts w:cstheme="minorHAnsi"/>
          <w:shd w:val="clear" w:color="auto" w:fill="FFFFFF"/>
        </w:rPr>
        <w:t>Le cadran bleu est orné d'un labyrinthe circulaire, symbolisant le dédale des canaux et des rivières qui traversent la ville. Les jeux de poli et de satiné renforcent cette idée de mouvement et de vie.</w:t>
      </w:r>
    </w:p>
    <w:p w14:paraId="226708A0" w14:textId="77777777" w:rsidR="00F612F4" w:rsidRPr="00477354" w:rsidRDefault="00F612F4" w:rsidP="00F612F4">
      <w:pPr>
        <w:spacing w:after="0" w:line="240" w:lineRule="auto"/>
        <w:jc w:val="both"/>
        <w:rPr>
          <w:rFonts w:cstheme="minorHAnsi"/>
          <w:shd w:val="clear" w:color="auto" w:fill="FFFFFF"/>
        </w:rPr>
      </w:pPr>
    </w:p>
    <w:p w14:paraId="65C29CB8" w14:textId="77777777" w:rsidR="00F612F4" w:rsidRPr="00477354" w:rsidRDefault="00F612F4" w:rsidP="00F612F4">
      <w:pPr>
        <w:spacing w:after="0" w:line="240" w:lineRule="auto"/>
        <w:jc w:val="both"/>
        <w:rPr>
          <w:rFonts w:cstheme="minorHAnsi"/>
          <w:shd w:val="clear" w:color="auto" w:fill="FFFFFF"/>
        </w:rPr>
      </w:pPr>
      <w:r w:rsidRPr="00477354">
        <w:rPr>
          <w:rFonts w:cstheme="minorHAnsi"/>
          <w:shd w:val="clear" w:color="auto" w:fill="FFFFFF"/>
        </w:rPr>
        <w:t>Cette véritable œuvre d'art horlogère nous plonge au cœur de l'action où les sens sont en éveil et l'émerveillement est au rendez-vous à chaque instant.</w:t>
      </w:r>
    </w:p>
    <w:p w14:paraId="6AB549CB" w14:textId="77777777" w:rsidR="00A76C0B" w:rsidRPr="00477354" w:rsidRDefault="00A76C0B" w:rsidP="007A3A97">
      <w:pPr>
        <w:spacing w:after="0" w:line="240" w:lineRule="auto"/>
        <w:jc w:val="both"/>
        <w:rPr>
          <w:rFonts w:cstheme="minorHAnsi"/>
          <w:b/>
          <w:bCs/>
          <w:shd w:val="clear" w:color="auto" w:fill="FFFFFF"/>
        </w:rPr>
      </w:pPr>
    </w:p>
    <w:p w14:paraId="7D10F5BA" w14:textId="77777777" w:rsidR="00A76C0B" w:rsidRPr="00477354" w:rsidRDefault="00A76C0B" w:rsidP="007A3A97">
      <w:pPr>
        <w:spacing w:after="0" w:line="240" w:lineRule="auto"/>
        <w:jc w:val="both"/>
        <w:rPr>
          <w:rFonts w:cstheme="minorHAnsi"/>
          <w:b/>
          <w:bCs/>
          <w:shd w:val="clear" w:color="auto" w:fill="FFFFFF"/>
        </w:rPr>
      </w:pPr>
    </w:p>
    <w:p w14:paraId="2E73D092" w14:textId="0D5F704B" w:rsidR="008E0625" w:rsidRPr="00477354" w:rsidRDefault="008E0625" w:rsidP="007A3A97">
      <w:pPr>
        <w:spacing w:after="0" w:line="240" w:lineRule="auto"/>
        <w:jc w:val="both"/>
        <w:rPr>
          <w:rFonts w:cstheme="minorHAnsi"/>
          <w:b/>
          <w:bCs/>
          <w:i/>
          <w:iCs/>
          <w:sz w:val="28"/>
          <w:szCs w:val="28"/>
          <w:shd w:val="clear" w:color="auto" w:fill="FFFFFF"/>
        </w:rPr>
      </w:pPr>
      <w:r w:rsidRPr="00477354">
        <w:rPr>
          <w:rFonts w:cstheme="minorHAnsi"/>
          <w:b/>
          <w:bCs/>
          <w:i/>
          <w:iCs/>
          <w:sz w:val="28"/>
          <w:szCs w:val="28"/>
          <w:shd w:val="clear" w:color="auto" w:fill="FFFFFF"/>
        </w:rPr>
        <w:t xml:space="preserve">BANGKOK </w:t>
      </w:r>
      <w:r w:rsidR="008E0D19" w:rsidRPr="00477354">
        <w:rPr>
          <w:rFonts w:cstheme="minorHAnsi"/>
          <w:b/>
          <w:bCs/>
          <w:i/>
          <w:iCs/>
          <w:sz w:val="28"/>
          <w:szCs w:val="28"/>
          <w:shd w:val="clear" w:color="auto" w:fill="FFFFFF"/>
        </w:rPr>
        <w:t>- S</w:t>
      </w:r>
      <w:r w:rsidRPr="00477354">
        <w:rPr>
          <w:rFonts w:cstheme="minorHAnsi"/>
          <w:b/>
          <w:bCs/>
          <w:i/>
          <w:iCs/>
          <w:sz w:val="28"/>
          <w:szCs w:val="28"/>
          <w:shd w:val="clear" w:color="auto" w:fill="FFFFFF"/>
        </w:rPr>
        <w:t>es marchés flottants, vibrants et colorés</w:t>
      </w:r>
    </w:p>
    <w:p w14:paraId="2C152AA9" w14:textId="77777777" w:rsidR="008E0625" w:rsidRPr="00477354" w:rsidRDefault="008E0625" w:rsidP="007A3A97">
      <w:pPr>
        <w:spacing w:after="0" w:line="240" w:lineRule="auto"/>
        <w:jc w:val="both"/>
        <w:rPr>
          <w:rFonts w:cstheme="minorHAnsi"/>
          <w:i/>
          <w:iCs/>
        </w:rPr>
      </w:pPr>
    </w:p>
    <w:p w14:paraId="2239DD25" w14:textId="24ED34FA" w:rsidR="00254B90" w:rsidRPr="00477354" w:rsidRDefault="008E0625" w:rsidP="007A3A97">
      <w:pPr>
        <w:spacing w:after="0" w:line="240" w:lineRule="auto"/>
        <w:jc w:val="both"/>
        <w:rPr>
          <w:rFonts w:cstheme="minorHAnsi"/>
          <w:i/>
          <w:iCs/>
        </w:rPr>
      </w:pPr>
      <w:r w:rsidRPr="00477354">
        <w:rPr>
          <w:rFonts w:cstheme="minorHAnsi"/>
          <w:i/>
          <w:iCs/>
        </w:rPr>
        <w:t xml:space="preserve">Sur les canaux de Bangkok, les marchés flottants se déploient dans un tourbillon de couleurs et de mouvements. L'atmosphère est empreinte d'une effervescence </w:t>
      </w:r>
      <w:r w:rsidR="00227F90" w:rsidRPr="00477354">
        <w:rPr>
          <w:rFonts w:cstheme="minorHAnsi"/>
          <w:i/>
          <w:iCs/>
        </w:rPr>
        <w:t>palpable</w:t>
      </w:r>
      <w:r w:rsidR="003D21E0" w:rsidRPr="00477354">
        <w:rPr>
          <w:rFonts w:cstheme="minorHAnsi"/>
          <w:i/>
          <w:iCs/>
        </w:rPr>
        <w:t xml:space="preserve"> et les</w:t>
      </w:r>
      <w:r w:rsidRPr="00477354">
        <w:rPr>
          <w:rFonts w:cstheme="minorHAnsi"/>
          <w:i/>
          <w:iCs/>
        </w:rPr>
        <w:t xml:space="preserve"> marchands s'activent sur les eaux, leurs barques en bois chargées de trésors colorés. Les teintes des légumes</w:t>
      </w:r>
      <w:r w:rsidR="00B41508" w:rsidRPr="00477354">
        <w:rPr>
          <w:rFonts w:cstheme="minorHAnsi"/>
          <w:i/>
          <w:iCs/>
        </w:rPr>
        <w:t>,</w:t>
      </w:r>
      <w:r w:rsidRPr="00477354">
        <w:rPr>
          <w:rFonts w:cstheme="minorHAnsi"/>
          <w:i/>
          <w:iCs/>
        </w:rPr>
        <w:t xml:space="preserve"> </w:t>
      </w:r>
      <w:r w:rsidR="00B41508" w:rsidRPr="00477354">
        <w:rPr>
          <w:rFonts w:cstheme="minorHAnsi"/>
          <w:i/>
          <w:iCs/>
        </w:rPr>
        <w:t>des</w:t>
      </w:r>
      <w:r w:rsidRPr="00477354">
        <w:rPr>
          <w:rFonts w:cstheme="minorHAnsi"/>
          <w:i/>
          <w:iCs/>
        </w:rPr>
        <w:t xml:space="preserve"> fruits tropicaux et des fleurs exotiques offrent une symphonie de couleur envoûtante, tandis qu'un </w:t>
      </w:r>
      <w:r w:rsidR="00B41508" w:rsidRPr="00477354">
        <w:rPr>
          <w:rFonts w:cstheme="minorHAnsi"/>
          <w:i/>
          <w:iCs/>
        </w:rPr>
        <w:t xml:space="preserve">enivrant </w:t>
      </w:r>
      <w:r w:rsidRPr="00477354">
        <w:rPr>
          <w:rFonts w:cstheme="minorHAnsi"/>
          <w:i/>
          <w:iCs/>
        </w:rPr>
        <w:t xml:space="preserve">parfum d’épices et d’herbes fraîches flotte délicatement dans l'air. </w:t>
      </w:r>
    </w:p>
    <w:p w14:paraId="21540BC5" w14:textId="77777777" w:rsidR="00254B90" w:rsidRPr="00477354" w:rsidRDefault="00254B90" w:rsidP="007A3A97">
      <w:pPr>
        <w:spacing w:after="0" w:line="240" w:lineRule="auto"/>
        <w:jc w:val="both"/>
        <w:rPr>
          <w:rFonts w:cstheme="minorHAnsi"/>
          <w:i/>
          <w:iCs/>
        </w:rPr>
      </w:pPr>
    </w:p>
    <w:p w14:paraId="43126305" w14:textId="20E58CB7" w:rsidR="008E0625" w:rsidRPr="00477354" w:rsidRDefault="008E0625" w:rsidP="007A3A97">
      <w:pPr>
        <w:spacing w:after="0" w:line="240" w:lineRule="auto"/>
        <w:jc w:val="both"/>
        <w:rPr>
          <w:rFonts w:cstheme="minorHAnsi"/>
          <w:i/>
          <w:iCs/>
          <w:shd w:val="clear" w:color="auto" w:fill="FFFFFF"/>
        </w:rPr>
      </w:pPr>
      <w:r w:rsidRPr="00477354">
        <w:rPr>
          <w:rFonts w:cstheme="minorHAnsi"/>
          <w:i/>
          <w:iCs/>
          <w:shd w:val="clear" w:color="auto" w:fill="FFFFFF"/>
        </w:rPr>
        <w:t>Cette tradition ancienne d</w:t>
      </w:r>
      <w:r w:rsidR="00E75E5C" w:rsidRPr="00477354">
        <w:rPr>
          <w:rFonts w:cstheme="minorHAnsi"/>
          <w:i/>
          <w:iCs/>
          <w:shd w:val="clear" w:color="auto" w:fill="FFFFFF"/>
        </w:rPr>
        <w:t>u</w:t>
      </w:r>
      <w:r w:rsidRPr="00477354">
        <w:rPr>
          <w:rFonts w:cstheme="minorHAnsi"/>
          <w:i/>
          <w:iCs/>
          <w:shd w:val="clear" w:color="auto" w:fill="FFFFFF"/>
        </w:rPr>
        <w:t xml:space="preserve"> commerce fluvial témoigne de la riche histoire et de la vivacité culturelle de cette ville dynamique et vibrante.</w:t>
      </w:r>
    </w:p>
    <w:p w14:paraId="10D65AE9" w14:textId="77777777" w:rsidR="008E0625" w:rsidRDefault="008E0625" w:rsidP="007A3A97">
      <w:pPr>
        <w:jc w:val="both"/>
        <w:rPr>
          <w:rFonts w:cstheme="minorHAnsi"/>
        </w:rPr>
      </w:pPr>
    </w:p>
    <w:p w14:paraId="193E7B84" w14:textId="77777777" w:rsidR="000121B1" w:rsidRDefault="000121B1" w:rsidP="007A3A97">
      <w:pPr>
        <w:jc w:val="both"/>
        <w:rPr>
          <w:rFonts w:cstheme="minorHAnsi"/>
        </w:rPr>
      </w:pPr>
    </w:p>
    <w:p w14:paraId="23BF0364" w14:textId="77777777" w:rsidR="000121B1" w:rsidRDefault="000121B1" w:rsidP="007A3A97">
      <w:pPr>
        <w:jc w:val="both"/>
        <w:rPr>
          <w:rFonts w:cstheme="minorHAnsi"/>
        </w:rPr>
      </w:pPr>
    </w:p>
    <w:p w14:paraId="59F6DA7E" w14:textId="77777777" w:rsidR="000121B1" w:rsidRDefault="000121B1" w:rsidP="007A3A97">
      <w:pPr>
        <w:jc w:val="both"/>
        <w:rPr>
          <w:rFonts w:cstheme="minorHAnsi"/>
        </w:rPr>
      </w:pPr>
    </w:p>
    <w:p w14:paraId="182D1E3C" w14:textId="77777777" w:rsidR="000121B1" w:rsidRPr="00477354" w:rsidRDefault="000121B1" w:rsidP="007A3A97">
      <w:pPr>
        <w:jc w:val="both"/>
        <w:rPr>
          <w:rFonts w:cstheme="minorHAnsi"/>
        </w:rPr>
      </w:pPr>
    </w:p>
    <w:p w14:paraId="1E1768B0" w14:textId="3B8084E4" w:rsidR="008E0625" w:rsidRPr="00477354" w:rsidRDefault="008E0625" w:rsidP="007A3A97">
      <w:pPr>
        <w:spacing w:after="0" w:line="240" w:lineRule="auto"/>
        <w:jc w:val="both"/>
        <w:rPr>
          <w:rFonts w:cstheme="minorHAnsi"/>
          <w:b/>
          <w:bCs/>
          <w:sz w:val="28"/>
          <w:szCs w:val="28"/>
        </w:rPr>
      </w:pPr>
      <w:bookmarkStart w:id="6" w:name="_Hlk160810511"/>
      <w:r w:rsidRPr="00477354">
        <w:rPr>
          <w:rFonts w:cstheme="minorHAnsi"/>
          <w:b/>
          <w:bCs/>
          <w:sz w:val="28"/>
          <w:szCs w:val="28"/>
        </w:rPr>
        <w:lastRenderedPageBreak/>
        <w:t>KUALA LUMPUR</w:t>
      </w:r>
      <w:r w:rsidR="0022345D" w:rsidRPr="00477354">
        <w:rPr>
          <w:rFonts w:cstheme="minorHAnsi"/>
          <w:b/>
          <w:bCs/>
          <w:sz w:val="28"/>
          <w:szCs w:val="28"/>
        </w:rPr>
        <w:t> </w:t>
      </w:r>
      <w:r w:rsidR="00BC561C" w:rsidRPr="00477354">
        <w:rPr>
          <w:rFonts w:cstheme="minorHAnsi"/>
          <w:b/>
          <w:bCs/>
          <w:sz w:val="28"/>
          <w:szCs w:val="28"/>
        </w:rPr>
        <w:t xml:space="preserve">- </w:t>
      </w:r>
      <w:r w:rsidR="00046D8B" w:rsidRPr="00477354">
        <w:rPr>
          <w:rFonts w:cstheme="minorHAnsi"/>
          <w:b/>
          <w:bCs/>
          <w:sz w:val="28"/>
          <w:szCs w:val="28"/>
        </w:rPr>
        <w:t xml:space="preserve">Tours </w:t>
      </w:r>
      <w:proofErr w:type="spellStart"/>
      <w:r w:rsidR="00046D8B" w:rsidRPr="00477354">
        <w:rPr>
          <w:rFonts w:cstheme="minorHAnsi"/>
          <w:b/>
          <w:bCs/>
          <w:sz w:val="28"/>
          <w:szCs w:val="28"/>
        </w:rPr>
        <w:t>Petronas</w:t>
      </w:r>
      <w:proofErr w:type="spellEnd"/>
      <w:r w:rsidRPr="00477354">
        <w:rPr>
          <w:rFonts w:cstheme="minorHAnsi"/>
          <w:b/>
          <w:bCs/>
          <w:sz w:val="28"/>
          <w:szCs w:val="28"/>
        </w:rPr>
        <w:t xml:space="preserve"> </w:t>
      </w:r>
      <w:r w:rsidR="00227F90" w:rsidRPr="00477354">
        <w:rPr>
          <w:rFonts w:cstheme="minorHAnsi"/>
          <w:b/>
          <w:bCs/>
          <w:sz w:val="28"/>
          <w:szCs w:val="28"/>
        </w:rPr>
        <w:t>s</w:t>
      </w:r>
      <w:r w:rsidRPr="00477354">
        <w:rPr>
          <w:rFonts w:cstheme="minorHAnsi"/>
          <w:b/>
          <w:bCs/>
          <w:sz w:val="28"/>
          <w:szCs w:val="28"/>
        </w:rPr>
        <w:t>culpté</w:t>
      </w:r>
      <w:r w:rsidR="00046D8B" w:rsidRPr="00477354">
        <w:rPr>
          <w:rFonts w:cstheme="minorHAnsi"/>
          <w:b/>
          <w:bCs/>
          <w:sz w:val="28"/>
          <w:szCs w:val="28"/>
        </w:rPr>
        <w:t>es</w:t>
      </w:r>
      <w:r w:rsidRPr="00477354">
        <w:rPr>
          <w:rFonts w:cstheme="minorHAnsi"/>
          <w:b/>
          <w:bCs/>
          <w:sz w:val="28"/>
          <w:szCs w:val="28"/>
        </w:rPr>
        <w:t xml:space="preserve"> </w:t>
      </w:r>
      <w:r w:rsidR="00046D8B" w:rsidRPr="00477354">
        <w:rPr>
          <w:rFonts w:cstheme="minorHAnsi"/>
          <w:b/>
          <w:bCs/>
          <w:sz w:val="28"/>
          <w:szCs w:val="28"/>
        </w:rPr>
        <w:t>sur</w:t>
      </w:r>
      <w:r w:rsidRPr="00477354">
        <w:rPr>
          <w:rFonts w:cstheme="minorHAnsi"/>
          <w:b/>
          <w:bCs/>
          <w:sz w:val="28"/>
          <w:szCs w:val="28"/>
        </w:rPr>
        <w:t xml:space="preserve"> </w:t>
      </w:r>
      <w:r w:rsidR="00227F90" w:rsidRPr="00477354">
        <w:rPr>
          <w:rFonts w:cstheme="minorHAnsi"/>
          <w:b/>
          <w:bCs/>
          <w:sz w:val="28"/>
          <w:szCs w:val="28"/>
        </w:rPr>
        <w:t>m</w:t>
      </w:r>
      <w:r w:rsidRPr="00477354">
        <w:rPr>
          <w:rFonts w:cstheme="minorHAnsi"/>
          <w:b/>
          <w:bCs/>
          <w:sz w:val="28"/>
          <w:szCs w:val="28"/>
        </w:rPr>
        <w:t xml:space="preserve">atériau de </w:t>
      </w:r>
      <w:r w:rsidR="00227F90" w:rsidRPr="00477354">
        <w:rPr>
          <w:rFonts w:cstheme="minorHAnsi"/>
          <w:b/>
          <w:bCs/>
          <w:sz w:val="28"/>
          <w:szCs w:val="28"/>
        </w:rPr>
        <w:t>p</w:t>
      </w:r>
      <w:r w:rsidRPr="00477354">
        <w:rPr>
          <w:rFonts w:cstheme="minorHAnsi"/>
          <w:b/>
          <w:bCs/>
          <w:sz w:val="28"/>
          <w:szCs w:val="28"/>
        </w:rPr>
        <w:t>ointe</w:t>
      </w:r>
      <w:bookmarkEnd w:id="6"/>
    </w:p>
    <w:p w14:paraId="62A5F471" w14:textId="77777777" w:rsidR="009B54F2" w:rsidRPr="00477354" w:rsidRDefault="009B54F2" w:rsidP="007A3A97">
      <w:pPr>
        <w:spacing w:after="0" w:line="240" w:lineRule="auto"/>
        <w:jc w:val="both"/>
        <w:rPr>
          <w:rFonts w:cstheme="minorHAnsi"/>
        </w:rPr>
      </w:pPr>
    </w:p>
    <w:p w14:paraId="5FE135B0" w14:textId="77777777" w:rsidR="000121B1" w:rsidRDefault="009B54F2" w:rsidP="00850B34">
      <w:pPr>
        <w:spacing w:after="0" w:line="240" w:lineRule="auto"/>
        <w:jc w:val="center"/>
        <w:rPr>
          <w:rFonts w:cstheme="minorHAnsi"/>
          <w:i/>
          <w:iCs/>
          <w:shd w:val="clear" w:color="auto" w:fill="FFFFFF"/>
        </w:rPr>
      </w:pPr>
      <w:r w:rsidRPr="00477354">
        <w:rPr>
          <w:rFonts w:cstheme="minorHAnsi"/>
          <w:i/>
          <w:iCs/>
        </w:rPr>
        <w:t>« </w:t>
      </w:r>
      <w:r w:rsidRPr="00477354">
        <w:rPr>
          <w:rFonts w:cstheme="minorHAnsi"/>
          <w:i/>
          <w:iCs/>
          <w:shd w:val="clear" w:color="auto" w:fill="FFFFFF"/>
        </w:rPr>
        <w:t xml:space="preserve">Les tours </w:t>
      </w:r>
      <w:proofErr w:type="spellStart"/>
      <w:r w:rsidRPr="00477354">
        <w:rPr>
          <w:rFonts w:cstheme="minorHAnsi"/>
          <w:i/>
          <w:iCs/>
          <w:shd w:val="clear" w:color="auto" w:fill="FFFFFF"/>
        </w:rPr>
        <w:t>Petronas</w:t>
      </w:r>
      <w:proofErr w:type="spellEnd"/>
      <w:r w:rsidRPr="00477354">
        <w:rPr>
          <w:rFonts w:cstheme="minorHAnsi"/>
          <w:i/>
          <w:iCs/>
          <w:shd w:val="clear" w:color="auto" w:fill="FFFFFF"/>
        </w:rPr>
        <w:t xml:space="preserve"> sont les tours jumelles les plus hautes du monde. Elles continuent de dominer majestueusement le panorama de Kuala Lumpur depuis plus d'un quart de siècle. Leur arrière-plan rappelle l'importance technologique de la Malaisie, en tant que grand producteur, notamment de circuits microélectroniques. » </w:t>
      </w:r>
    </w:p>
    <w:p w14:paraId="08640D4A" w14:textId="77777777" w:rsidR="000121B1" w:rsidRDefault="000121B1" w:rsidP="00850B34">
      <w:pPr>
        <w:spacing w:after="0" w:line="240" w:lineRule="auto"/>
        <w:jc w:val="center"/>
        <w:rPr>
          <w:rFonts w:cstheme="minorHAnsi"/>
          <w:i/>
          <w:iCs/>
          <w:shd w:val="clear" w:color="auto" w:fill="FFFFFF"/>
        </w:rPr>
      </w:pPr>
    </w:p>
    <w:p w14:paraId="7325FFC7" w14:textId="17562BF6" w:rsidR="009B54F2" w:rsidRPr="006914F4" w:rsidRDefault="009B54F2" w:rsidP="00850B34">
      <w:pPr>
        <w:spacing w:after="0" w:line="240" w:lineRule="auto"/>
        <w:jc w:val="center"/>
        <w:rPr>
          <w:rFonts w:cstheme="minorHAnsi"/>
          <w:i/>
          <w:iCs/>
          <w:shd w:val="clear" w:color="auto" w:fill="FFFFFF"/>
        </w:rPr>
      </w:pPr>
      <w:r w:rsidRPr="006914F4">
        <w:rPr>
          <w:rFonts w:cstheme="minorHAnsi"/>
          <w:i/>
          <w:iCs/>
          <w:shd w:val="clear" w:color="auto" w:fill="FFFFFF"/>
        </w:rPr>
        <w:t xml:space="preserve">Jean-Marie Schaller, </w:t>
      </w:r>
      <w:proofErr w:type="spellStart"/>
      <w:r w:rsidRPr="006914F4">
        <w:rPr>
          <w:rFonts w:cstheme="minorHAnsi"/>
          <w:i/>
          <w:iCs/>
          <w:shd w:val="clear" w:color="auto" w:fill="FFFFFF"/>
        </w:rPr>
        <w:t>Owner</w:t>
      </w:r>
      <w:proofErr w:type="spellEnd"/>
      <w:r w:rsidRPr="006914F4">
        <w:rPr>
          <w:rFonts w:cstheme="minorHAnsi"/>
          <w:i/>
          <w:iCs/>
          <w:shd w:val="clear" w:color="auto" w:fill="FFFFFF"/>
        </w:rPr>
        <w:t xml:space="preserve"> &amp; Creative Director</w:t>
      </w:r>
    </w:p>
    <w:p w14:paraId="523D2A23" w14:textId="77777777" w:rsidR="009B54F2" w:rsidRPr="00477354" w:rsidRDefault="009B54F2" w:rsidP="007A3A97">
      <w:pPr>
        <w:spacing w:after="0" w:line="240" w:lineRule="auto"/>
        <w:jc w:val="both"/>
        <w:rPr>
          <w:rFonts w:cstheme="minorHAnsi"/>
        </w:rPr>
      </w:pPr>
    </w:p>
    <w:p w14:paraId="1B8EA08C" w14:textId="502720CE" w:rsidR="008E0625" w:rsidRPr="00477354" w:rsidRDefault="008E0625" w:rsidP="007A3A97">
      <w:pPr>
        <w:spacing w:after="0" w:line="240" w:lineRule="auto"/>
        <w:jc w:val="both"/>
        <w:rPr>
          <w:rFonts w:cstheme="minorHAnsi"/>
        </w:rPr>
      </w:pPr>
      <w:r w:rsidRPr="00477354">
        <w:rPr>
          <w:rFonts w:cstheme="minorHAnsi"/>
        </w:rPr>
        <w:t xml:space="preserve">Sculptée dans l’argent, les Tours </w:t>
      </w:r>
      <w:proofErr w:type="spellStart"/>
      <w:r w:rsidRPr="00477354">
        <w:rPr>
          <w:rFonts w:cstheme="minorHAnsi"/>
        </w:rPr>
        <w:t>Petronas</w:t>
      </w:r>
      <w:proofErr w:type="spellEnd"/>
      <w:r w:rsidRPr="00477354">
        <w:rPr>
          <w:rFonts w:cstheme="minorHAnsi"/>
        </w:rPr>
        <w:t xml:space="preserve"> se dressent fièrement sur un cadran en silicium, gravé de circuits microélectroniques. Les artisans, maîtres dans l'art de la gravure, ont recréé avec minutie l'architecture imposante de ces deux tours de 88 étages et leur silhouette emblématique en forme de </w:t>
      </w:r>
      <w:r w:rsidR="00D8572F" w:rsidRPr="00477354">
        <w:rPr>
          <w:rFonts w:cstheme="minorHAnsi"/>
        </w:rPr>
        <w:t>« </w:t>
      </w:r>
      <w:r w:rsidRPr="00477354">
        <w:rPr>
          <w:rFonts w:cstheme="minorHAnsi"/>
        </w:rPr>
        <w:t>M</w:t>
      </w:r>
      <w:r w:rsidR="00D8572F" w:rsidRPr="00477354">
        <w:rPr>
          <w:rFonts w:cstheme="minorHAnsi"/>
        </w:rPr>
        <w:t> »</w:t>
      </w:r>
      <w:r w:rsidRPr="00477354">
        <w:rPr>
          <w:rFonts w:cstheme="minorHAnsi"/>
        </w:rPr>
        <w:t xml:space="preserve">. </w:t>
      </w:r>
      <w:r w:rsidR="00D8572F" w:rsidRPr="00477354">
        <w:rPr>
          <w:rFonts w:cstheme="minorHAnsi"/>
        </w:rPr>
        <w:t>C’est au</w:t>
      </w:r>
      <w:r w:rsidRPr="00477354">
        <w:rPr>
          <w:rFonts w:cstheme="minorHAnsi"/>
        </w:rPr>
        <w:t xml:space="preserve"> centre du cadran</w:t>
      </w:r>
      <w:r w:rsidR="00D8572F" w:rsidRPr="00477354">
        <w:rPr>
          <w:rFonts w:cstheme="minorHAnsi"/>
        </w:rPr>
        <w:t xml:space="preserve"> que</w:t>
      </w:r>
      <w:r w:rsidRPr="00477354">
        <w:rPr>
          <w:rFonts w:cstheme="minorHAnsi"/>
        </w:rPr>
        <w:t xml:space="preserve"> trône le célèbre </w:t>
      </w:r>
      <w:proofErr w:type="spellStart"/>
      <w:r w:rsidRPr="00477354">
        <w:rPr>
          <w:rFonts w:cstheme="minorHAnsi"/>
        </w:rPr>
        <w:t>Skybridge</w:t>
      </w:r>
      <w:proofErr w:type="spellEnd"/>
      <w:r w:rsidRPr="00477354">
        <w:rPr>
          <w:rFonts w:cstheme="minorHAnsi"/>
        </w:rPr>
        <w:t xml:space="preserve">, </w:t>
      </w:r>
      <w:r w:rsidR="00254B90" w:rsidRPr="00477354">
        <w:rPr>
          <w:rFonts w:cstheme="minorHAnsi"/>
        </w:rPr>
        <w:t>pont</w:t>
      </w:r>
      <w:r w:rsidRPr="00477354">
        <w:rPr>
          <w:rFonts w:cstheme="minorHAnsi"/>
        </w:rPr>
        <w:t xml:space="preserve"> entre ces deux icônes architecturales.</w:t>
      </w:r>
    </w:p>
    <w:p w14:paraId="49B1D3CE" w14:textId="77777777" w:rsidR="008E0625" w:rsidRPr="00477354" w:rsidRDefault="008E0625" w:rsidP="007A3A97">
      <w:pPr>
        <w:spacing w:after="0" w:line="240" w:lineRule="auto"/>
        <w:jc w:val="both"/>
        <w:rPr>
          <w:rFonts w:cstheme="minorHAnsi"/>
        </w:rPr>
      </w:pPr>
    </w:p>
    <w:p w14:paraId="46176179" w14:textId="77777777" w:rsidR="008E0625" w:rsidRPr="00477354" w:rsidRDefault="008E0625" w:rsidP="007A3A97">
      <w:pPr>
        <w:spacing w:after="0" w:line="240" w:lineRule="auto"/>
        <w:jc w:val="both"/>
        <w:rPr>
          <w:rFonts w:cstheme="minorHAnsi"/>
        </w:rPr>
      </w:pPr>
      <w:r w:rsidRPr="00477354">
        <w:rPr>
          <w:rFonts w:cstheme="minorHAnsi"/>
        </w:rPr>
        <w:t xml:space="preserve">En arrière-plan, le cadran en plaquette de silicium révèle un décor technologique complexe dessiné par les circuits microélectroniques gravés. Ce choix audacieux d'utiliser le silicium pour le cadran de cette montre </w:t>
      </w:r>
      <w:r w:rsidRPr="00477354">
        <w:rPr>
          <w:rFonts w:cstheme="minorHAnsi"/>
          <w:caps/>
        </w:rPr>
        <w:t>Kuala Lumpur</w:t>
      </w:r>
      <w:r w:rsidRPr="00477354">
        <w:rPr>
          <w:rFonts w:cstheme="minorHAnsi"/>
        </w:rPr>
        <w:t xml:space="preserve"> souligne l'importance cruciale de la technologie pour la ville. Ces motifs offrent un kaléidoscope de lumières et de reflets dynamiques, reflétant ainsi l'innovation et le dynamisme de la cité en tant que véritable pôle technologique en plein essor.</w:t>
      </w:r>
    </w:p>
    <w:p w14:paraId="0A033E6B" w14:textId="77777777" w:rsidR="008E0625" w:rsidRPr="00477354" w:rsidRDefault="008E0625" w:rsidP="007A3A97">
      <w:pPr>
        <w:spacing w:after="0" w:line="240" w:lineRule="auto"/>
        <w:jc w:val="both"/>
        <w:rPr>
          <w:rFonts w:cstheme="minorHAnsi"/>
        </w:rPr>
      </w:pPr>
    </w:p>
    <w:p w14:paraId="397E5215" w14:textId="1C3ABF8C" w:rsidR="008E0625" w:rsidRPr="00477354" w:rsidRDefault="008E0625" w:rsidP="007A3A97">
      <w:pPr>
        <w:spacing w:after="0" w:line="240" w:lineRule="auto"/>
        <w:jc w:val="both"/>
        <w:rPr>
          <w:rFonts w:cstheme="minorHAnsi"/>
          <w:shd w:val="clear" w:color="auto" w:fill="FFFFFF"/>
        </w:rPr>
      </w:pPr>
      <w:bookmarkStart w:id="7" w:name="_Hlk161911222"/>
      <w:r w:rsidRPr="00477354">
        <w:rPr>
          <w:rFonts w:cstheme="minorHAnsi"/>
          <w:shd w:val="clear" w:color="auto" w:fill="FFFFFF"/>
        </w:rPr>
        <w:t xml:space="preserve">En mariant </w:t>
      </w:r>
      <w:r w:rsidR="00751433" w:rsidRPr="00477354">
        <w:rPr>
          <w:rFonts w:cstheme="minorHAnsi"/>
          <w:shd w:val="clear" w:color="auto" w:fill="FFFFFF"/>
        </w:rPr>
        <w:t>M</w:t>
      </w:r>
      <w:r w:rsidRPr="00477354">
        <w:rPr>
          <w:rFonts w:cstheme="minorHAnsi"/>
          <w:shd w:val="clear" w:color="auto" w:fill="FFFFFF"/>
        </w:rPr>
        <w:t>étier</w:t>
      </w:r>
      <w:r w:rsidR="00842FAF" w:rsidRPr="00477354">
        <w:rPr>
          <w:rFonts w:cstheme="minorHAnsi"/>
          <w:shd w:val="clear" w:color="auto" w:fill="FFFFFF"/>
        </w:rPr>
        <w:t>s</w:t>
      </w:r>
      <w:r w:rsidRPr="00477354">
        <w:rPr>
          <w:rFonts w:cstheme="minorHAnsi"/>
          <w:shd w:val="clear" w:color="auto" w:fill="FFFFFF"/>
        </w:rPr>
        <w:t xml:space="preserve"> d’Art et matériaux de pointe, cette œuvre de Louis Moinet célèbre l'harmonie unique d'une ville qui honore ses traditions tout en embrassant l'avenir technologique. Les Tours </w:t>
      </w:r>
      <w:proofErr w:type="spellStart"/>
      <w:r w:rsidRPr="00477354">
        <w:rPr>
          <w:rFonts w:cstheme="minorHAnsi"/>
          <w:shd w:val="clear" w:color="auto" w:fill="FFFFFF"/>
        </w:rPr>
        <w:t>Petronas</w:t>
      </w:r>
      <w:proofErr w:type="spellEnd"/>
      <w:r w:rsidRPr="00477354">
        <w:rPr>
          <w:rFonts w:cstheme="minorHAnsi"/>
          <w:shd w:val="clear" w:color="auto" w:fill="FFFFFF"/>
        </w:rPr>
        <w:t>, symboles de cette symbiose, incarnent la dynamique d'une métropole toujours en mouvement.</w:t>
      </w:r>
    </w:p>
    <w:bookmarkEnd w:id="7"/>
    <w:p w14:paraId="18DC56AF" w14:textId="77777777" w:rsidR="00802869" w:rsidRPr="00477354" w:rsidRDefault="00802869" w:rsidP="007A3A97">
      <w:pPr>
        <w:jc w:val="both"/>
        <w:rPr>
          <w:rFonts w:cstheme="minorHAnsi"/>
          <w:b/>
          <w:bCs/>
        </w:rPr>
      </w:pPr>
    </w:p>
    <w:p w14:paraId="239E334E" w14:textId="3D938731" w:rsidR="00A568C6" w:rsidRPr="00477354" w:rsidRDefault="00A568C6" w:rsidP="00A568C6">
      <w:pPr>
        <w:spacing w:after="0" w:line="240" w:lineRule="auto"/>
        <w:jc w:val="both"/>
        <w:rPr>
          <w:rFonts w:cstheme="minorHAnsi"/>
          <w:b/>
          <w:bCs/>
          <w:i/>
          <w:iCs/>
          <w:sz w:val="28"/>
          <w:szCs w:val="28"/>
        </w:rPr>
      </w:pPr>
      <w:bookmarkStart w:id="8" w:name="_Hlk161911267"/>
      <w:r w:rsidRPr="00477354">
        <w:rPr>
          <w:rFonts w:cstheme="minorHAnsi"/>
          <w:b/>
          <w:bCs/>
          <w:i/>
          <w:iCs/>
          <w:sz w:val="28"/>
          <w:szCs w:val="28"/>
        </w:rPr>
        <w:t xml:space="preserve">KUALA LUMPUR – </w:t>
      </w:r>
      <w:r w:rsidR="00907E15" w:rsidRPr="00477354">
        <w:rPr>
          <w:rFonts w:cstheme="minorHAnsi"/>
          <w:b/>
          <w:bCs/>
          <w:i/>
          <w:iCs/>
          <w:sz w:val="28"/>
          <w:szCs w:val="28"/>
        </w:rPr>
        <w:t xml:space="preserve">Métropole </w:t>
      </w:r>
      <w:r w:rsidRPr="00477354">
        <w:rPr>
          <w:rFonts w:cstheme="minorHAnsi"/>
          <w:b/>
          <w:bCs/>
          <w:i/>
          <w:iCs/>
          <w:sz w:val="28"/>
          <w:szCs w:val="28"/>
        </w:rPr>
        <w:t>de l'innovation technologique</w:t>
      </w:r>
    </w:p>
    <w:p w14:paraId="07230B56" w14:textId="77777777" w:rsidR="00A568C6" w:rsidRPr="00477354" w:rsidRDefault="00A568C6" w:rsidP="00A568C6">
      <w:pPr>
        <w:spacing w:after="0" w:line="240" w:lineRule="auto"/>
        <w:jc w:val="both"/>
        <w:rPr>
          <w:rFonts w:cstheme="minorHAnsi"/>
          <w:i/>
          <w:iCs/>
        </w:rPr>
      </w:pPr>
    </w:p>
    <w:p w14:paraId="6676871B" w14:textId="5ABD47AE" w:rsidR="00A568C6" w:rsidRPr="00477354" w:rsidRDefault="00A568C6" w:rsidP="00A568C6">
      <w:pPr>
        <w:spacing w:after="0" w:line="240" w:lineRule="auto"/>
        <w:jc w:val="both"/>
        <w:rPr>
          <w:rFonts w:cstheme="minorHAnsi"/>
          <w:i/>
          <w:iCs/>
          <w:shd w:val="clear" w:color="auto" w:fill="FFFFFF"/>
        </w:rPr>
      </w:pPr>
      <w:r w:rsidRPr="00477354">
        <w:rPr>
          <w:rFonts w:cstheme="minorHAnsi"/>
          <w:i/>
          <w:iCs/>
          <w:shd w:val="clear" w:color="auto" w:fill="FFFFFF"/>
        </w:rPr>
        <w:t xml:space="preserve">Dans un monde où la technologie de l'information règne en maître, Kuala Lumpur se distingue comme un hub majeur, vibrant au rythme effervescent de l'innovation. Les Tours </w:t>
      </w:r>
      <w:proofErr w:type="spellStart"/>
      <w:r w:rsidRPr="00477354">
        <w:rPr>
          <w:rFonts w:cstheme="minorHAnsi"/>
          <w:i/>
          <w:iCs/>
          <w:shd w:val="clear" w:color="auto" w:fill="FFFFFF"/>
        </w:rPr>
        <w:t>Petronas</w:t>
      </w:r>
      <w:proofErr w:type="spellEnd"/>
      <w:r w:rsidRPr="00477354">
        <w:rPr>
          <w:rFonts w:cstheme="minorHAnsi"/>
          <w:i/>
          <w:iCs/>
          <w:shd w:val="clear" w:color="auto" w:fill="FFFFFF"/>
        </w:rPr>
        <w:t xml:space="preserve">, emblématiques de la ville, élèvent leurs silhouettes vers un avenir technologique resplendissant. </w:t>
      </w:r>
      <w:r w:rsidRPr="00477354">
        <w:rPr>
          <w:rFonts w:cstheme="minorHAnsi"/>
          <w:i/>
          <w:iCs/>
        </w:rPr>
        <w:t xml:space="preserve">Elles nous rappellent le fameux </w:t>
      </w:r>
      <w:proofErr w:type="spellStart"/>
      <w:r w:rsidRPr="00477354">
        <w:rPr>
          <w:rFonts w:cstheme="minorHAnsi"/>
          <w:i/>
          <w:iCs/>
        </w:rPr>
        <w:t>Multimedia</w:t>
      </w:r>
      <w:proofErr w:type="spellEnd"/>
      <w:r w:rsidRPr="00477354">
        <w:rPr>
          <w:rFonts w:cstheme="minorHAnsi"/>
          <w:i/>
          <w:iCs/>
        </w:rPr>
        <w:t xml:space="preserve"> Super Corridor et nous plongent dans le contexte technologique dynamique </w:t>
      </w:r>
      <w:r w:rsidRPr="00477354">
        <w:rPr>
          <w:rFonts w:cstheme="minorHAnsi"/>
          <w:i/>
          <w:iCs/>
          <w:shd w:val="clear" w:color="auto" w:fill="FFFFFF"/>
        </w:rPr>
        <w:t>qui a façonné le visage moderne de la cité.</w:t>
      </w:r>
    </w:p>
    <w:bookmarkEnd w:id="8"/>
    <w:p w14:paraId="32224C6C" w14:textId="77777777" w:rsidR="00A568C6" w:rsidRDefault="00A568C6" w:rsidP="007A3A97">
      <w:pPr>
        <w:jc w:val="both"/>
        <w:rPr>
          <w:rFonts w:cstheme="minorHAnsi"/>
          <w:b/>
          <w:bCs/>
        </w:rPr>
      </w:pPr>
    </w:p>
    <w:p w14:paraId="21D0F2DF" w14:textId="77777777" w:rsidR="000121B1" w:rsidRPr="00477354" w:rsidRDefault="000121B1" w:rsidP="007A3A97">
      <w:pPr>
        <w:jc w:val="both"/>
        <w:rPr>
          <w:rFonts w:cstheme="minorHAnsi"/>
          <w:b/>
          <w:bCs/>
        </w:rPr>
      </w:pPr>
    </w:p>
    <w:p w14:paraId="5A8D2B8C" w14:textId="75EC3557" w:rsidR="003025AD" w:rsidRPr="00477354" w:rsidRDefault="00A10066" w:rsidP="003025AD">
      <w:pPr>
        <w:rPr>
          <w:rFonts w:cstheme="minorHAnsi"/>
          <w:b/>
          <w:bCs/>
          <w:sz w:val="28"/>
          <w:szCs w:val="28"/>
        </w:rPr>
      </w:pPr>
      <w:bookmarkStart w:id="9" w:name="_Hlk160810529"/>
      <w:r w:rsidRPr="00477354">
        <w:rPr>
          <w:rFonts w:cstheme="minorHAnsi"/>
          <w:b/>
          <w:bCs/>
          <w:sz w:val="28"/>
          <w:szCs w:val="28"/>
        </w:rPr>
        <w:t>SINGAPOUR</w:t>
      </w:r>
      <w:r w:rsidR="003025AD" w:rsidRPr="00477354">
        <w:rPr>
          <w:rFonts w:cstheme="minorHAnsi"/>
          <w:b/>
          <w:bCs/>
          <w:sz w:val="28"/>
          <w:szCs w:val="28"/>
        </w:rPr>
        <w:t xml:space="preserve"> - M</w:t>
      </w:r>
      <w:r w:rsidR="00985030" w:rsidRPr="00477354">
        <w:rPr>
          <w:rFonts w:cstheme="minorHAnsi"/>
          <w:b/>
          <w:bCs/>
          <w:sz w:val="28"/>
          <w:szCs w:val="28"/>
        </w:rPr>
        <w:t>arqueterie</w:t>
      </w:r>
      <w:r w:rsidRPr="00477354">
        <w:rPr>
          <w:rFonts w:cstheme="minorHAnsi"/>
          <w:b/>
          <w:bCs/>
          <w:sz w:val="28"/>
          <w:szCs w:val="28"/>
        </w:rPr>
        <w:t xml:space="preserve"> de paille </w:t>
      </w:r>
      <w:bookmarkEnd w:id="9"/>
      <w:r w:rsidR="003025AD" w:rsidRPr="00477354">
        <w:rPr>
          <w:rFonts w:cstheme="minorHAnsi"/>
          <w:b/>
          <w:bCs/>
          <w:sz w:val="28"/>
          <w:szCs w:val="28"/>
        </w:rPr>
        <w:t>rayonnant au cœur de la ville</w:t>
      </w:r>
    </w:p>
    <w:p w14:paraId="54107B47" w14:textId="77777777" w:rsidR="000121B1" w:rsidRDefault="009B54F2" w:rsidP="00E005B9">
      <w:pPr>
        <w:spacing w:after="0" w:line="240" w:lineRule="auto"/>
        <w:jc w:val="center"/>
        <w:rPr>
          <w:rFonts w:cstheme="minorHAnsi"/>
          <w:i/>
          <w:iCs/>
        </w:rPr>
      </w:pPr>
      <w:r w:rsidRPr="00477354">
        <w:rPr>
          <w:rFonts w:cstheme="minorHAnsi"/>
          <w:i/>
          <w:iCs/>
        </w:rPr>
        <w:t>«</w:t>
      </w:r>
      <w:r w:rsidR="00E005B9" w:rsidRPr="00477354">
        <w:rPr>
          <w:rFonts w:cstheme="minorHAnsi"/>
          <w:i/>
          <w:iCs/>
        </w:rPr>
        <w:t xml:space="preserve"> A mes yeux, </w:t>
      </w:r>
      <w:r w:rsidRPr="00477354">
        <w:rPr>
          <w:rFonts w:cstheme="minorHAnsi"/>
          <w:i/>
          <w:iCs/>
        </w:rPr>
        <w:t>Singapour est un extraordinaire</w:t>
      </w:r>
      <w:r w:rsidR="00E005B9" w:rsidRPr="00477354">
        <w:rPr>
          <w:rFonts w:cstheme="minorHAnsi"/>
          <w:i/>
          <w:iCs/>
        </w:rPr>
        <w:t xml:space="preserve"> mélange</w:t>
      </w:r>
      <w:r w:rsidRPr="00477354">
        <w:rPr>
          <w:rFonts w:cstheme="minorHAnsi"/>
          <w:i/>
          <w:iCs/>
        </w:rPr>
        <w:t xml:space="preserve"> d’ancien et de moderne. Tel un feu d’artifice, la marqueterie de paille nous a aidé à souligner sa flamboyance et sa diversité</w:t>
      </w:r>
      <w:r w:rsidR="00850B34" w:rsidRPr="00477354">
        <w:rPr>
          <w:rFonts w:cstheme="minorHAnsi"/>
          <w:i/>
          <w:iCs/>
        </w:rPr>
        <w:t>.</w:t>
      </w:r>
      <w:r w:rsidRPr="00477354">
        <w:rPr>
          <w:rFonts w:cstheme="minorHAnsi"/>
          <w:i/>
          <w:iCs/>
        </w:rPr>
        <w:t> »</w:t>
      </w:r>
      <w:r w:rsidR="00E005B9" w:rsidRPr="00477354">
        <w:rPr>
          <w:rFonts w:cstheme="minorHAnsi"/>
          <w:i/>
          <w:iCs/>
        </w:rPr>
        <w:t xml:space="preserve"> </w:t>
      </w:r>
    </w:p>
    <w:p w14:paraId="34AFD6AF" w14:textId="77777777" w:rsidR="000121B1" w:rsidRDefault="000121B1" w:rsidP="00E005B9">
      <w:pPr>
        <w:spacing w:after="0" w:line="240" w:lineRule="auto"/>
        <w:jc w:val="center"/>
        <w:rPr>
          <w:rFonts w:cstheme="minorHAnsi"/>
          <w:i/>
          <w:iCs/>
          <w:shd w:val="clear" w:color="auto" w:fill="FFFFFF"/>
        </w:rPr>
      </w:pPr>
    </w:p>
    <w:p w14:paraId="257FC65D" w14:textId="680220C3" w:rsidR="00E005B9" w:rsidRPr="009B0E03" w:rsidRDefault="00E005B9" w:rsidP="00E005B9">
      <w:pPr>
        <w:spacing w:after="0" w:line="240" w:lineRule="auto"/>
        <w:jc w:val="center"/>
        <w:rPr>
          <w:rFonts w:cstheme="minorHAnsi"/>
          <w:b/>
          <w:bCs/>
          <w:i/>
          <w:iCs/>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3563BA46" w14:textId="77777777" w:rsidR="009B54F2" w:rsidRPr="00477354" w:rsidRDefault="009B54F2" w:rsidP="003025AD">
      <w:pPr>
        <w:rPr>
          <w:rFonts w:cstheme="minorHAnsi"/>
          <w:shd w:val="clear" w:color="auto" w:fill="FFFFFF"/>
        </w:rPr>
      </w:pPr>
    </w:p>
    <w:p w14:paraId="7B4F7E9B" w14:textId="231AE9EF" w:rsidR="00820A32" w:rsidRPr="00477354" w:rsidRDefault="00820A32" w:rsidP="003025AD">
      <w:pPr>
        <w:rPr>
          <w:rFonts w:cstheme="minorHAnsi"/>
          <w:shd w:val="clear" w:color="auto" w:fill="FFFFFF"/>
        </w:rPr>
      </w:pPr>
      <w:r w:rsidRPr="00477354">
        <w:rPr>
          <w:rFonts w:cstheme="minorHAnsi"/>
          <w:shd w:val="clear" w:color="auto" w:fill="FFFFFF"/>
        </w:rPr>
        <w:t xml:space="preserve">La marqueterie de paille sert de toile de fond </w:t>
      </w:r>
      <w:r w:rsidR="000D0D7A" w:rsidRPr="00477354">
        <w:rPr>
          <w:rFonts w:cstheme="minorHAnsi"/>
          <w:shd w:val="clear" w:color="auto" w:fill="FFFFFF"/>
        </w:rPr>
        <w:t xml:space="preserve">aux </w:t>
      </w:r>
      <w:r w:rsidRPr="00477354">
        <w:rPr>
          <w:rFonts w:cstheme="minorHAnsi"/>
          <w:shd w:val="clear" w:color="auto" w:fill="FFFFFF"/>
        </w:rPr>
        <w:t xml:space="preserve">monuments emblématiques de Singapour, </w:t>
      </w:r>
      <w:r w:rsidR="00A01CC4" w:rsidRPr="00477354">
        <w:rPr>
          <w:rFonts w:cstheme="minorHAnsi"/>
          <w:shd w:val="clear" w:color="auto" w:fill="FFFFFF"/>
        </w:rPr>
        <w:t xml:space="preserve">un vibrant hommage </w:t>
      </w:r>
      <w:r w:rsidR="00E15A06" w:rsidRPr="00477354">
        <w:rPr>
          <w:rFonts w:cstheme="minorHAnsi"/>
          <w:shd w:val="clear" w:color="auto" w:fill="FFFFFF"/>
        </w:rPr>
        <w:t xml:space="preserve">à la richesse de la métropole. </w:t>
      </w:r>
    </w:p>
    <w:p w14:paraId="7039462D" w14:textId="4598FFA9" w:rsidR="004D7799" w:rsidRPr="00477354" w:rsidRDefault="00820A32" w:rsidP="00A10066">
      <w:pPr>
        <w:jc w:val="both"/>
        <w:rPr>
          <w:rFonts w:cstheme="minorHAnsi"/>
          <w:shd w:val="clear" w:color="auto" w:fill="FFFFFF"/>
        </w:rPr>
      </w:pPr>
      <w:r w:rsidRPr="00477354">
        <w:rPr>
          <w:rFonts w:cstheme="minorHAnsi"/>
          <w:shd w:val="clear" w:color="auto" w:fill="FFFFFF"/>
        </w:rPr>
        <w:t xml:space="preserve">Cette </w:t>
      </w:r>
      <w:r w:rsidR="007B2D64" w:rsidRPr="00477354">
        <w:rPr>
          <w:rFonts w:cstheme="minorHAnsi"/>
          <w:shd w:val="clear" w:color="auto" w:fill="FFFFFF"/>
        </w:rPr>
        <w:t>marqueterie</w:t>
      </w:r>
      <w:r w:rsidRPr="00477354">
        <w:rPr>
          <w:rFonts w:cstheme="minorHAnsi"/>
          <w:shd w:val="clear" w:color="auto" w:fill="FFFFFF"/>
        </w:rPr>
        <w:t xml:space="preserve"> d’art, ancrée dans une </w:t>
      </w:r>
      <w:r w:rsidR="007B2D64" w:rsidRPr="00477354">
        <w:rPr>
          <w:rFonts w:cstheme="minorHAnsi"/>
          <w:shd w:val="clear" w:color="auto" w:fill="FFFFFF"/>
        </w:rPr>
        <w:t xml:space="preserve">grande </w:t>
      </w:r>
      <w:r w:rsidRPr="00477354">
        <w:rPr>
          <w:rFonts w:cstheme="minorHAnsi"/>
          <w:shd w:val="clear" w:color="auto" w:fill="FFFFFF"/>
        </w:rPr>
        <w:t xml:space="preserve">tradition artistique, requiert patience, </w:t>
      </w:r>
      <w:r w:rsidR="0021606C" w:rsidRPr="00477354">
        <w:rPr>
          <w:rFonts w:cstheme="minorHAnsi"/>
          <w:shd w:val="clear" w:color="auto" w:fill="FFFFFF"/>
        </w:rPr>
        <w:t>expertise</w:t>
      </w:r>
      <w:r w:rsidRPr="00477354">
        <w:rPr>
          <w:rFonts w:cstheme="minorHAnsi"/>
          <w:shd w:val="clear" w:color="auto" w:fill="FFFFFF"/>
        </w:rPr>
        <w:t xml:space="preserve"> et respect du matériau. Chaque brin de paille de seigle, soigneusement teinté en rouge ou orange, est taillé puis appliqué pièce par pièce pour couvrir </w:t>
      </w:r>
      <w:r w:rsidR="00033AB0" w:rsidRPr="00477354">
        <w:rPr>
          <w:rFonts w:cstheme="minorHAnsi"/>
          <w:shd w:val="clear" w:color="auto" w:fill="FFFFFF"/>
        </w:rPr>
        <w:t xml:space="preserve">intégralement </w:t>
      </w:r>
      <w:r w:rsidRPr="00477354">
        <w:rPr>
          <w:rFonts w:cstheme="minorHAnsi"/>
          <w:shd w:val="clear" w:color="auto" w:fill="FFFFFF"/>
        </w:rPr>
        <w:t xml:space="preserve">le cadran. L'artisan, avec une maîtrise </w:t>
      </w:r>
      <w:r w:rsidRPr="00477354">
        <w:rPr>
          <w:rFonts w:cstheme="minorHAnsi"/>
          <w:shd w:val="clear" w:color="auto" w:fill="FFFFFF"/>
        </w:rPr>
        <w:lastRenderedPageBreak/>
        <w:t xml:space="preserve">absolue de son art, positionne chaque fibre de manière à exploiter les reflets naturels de la paille </w:t>
      </w:r>
      <w:r w:rsidR="00A4529A" w:rsidRPr="00477354">
        <w:rPr>
          <w:rFonts w:cstheme="minorHAnsi"/>
          <w:shd w:val="clear" w:color="auto" w:fill="FFFFFF"/>
        </w:rPr>
        <w:t xml:space="preserve">pour ainsi créer une composition captant la </w:t>
      </w:r>
      <w:r w:rsidRPr="00477354">
        <w:rPr>
          <w:rFonts w:cstheme="minorHAnsi"/>
          <w:shd w:val="clear" w:color="auto" w:fill="FFFFFF"/>
        </w:rPr>
        <w:t>lumière</w:t>
      </w:r>
      <w:r w:rsidR="004D7799" w:rsidRPr="00477354">
        <w:rPr>
          <w:rFonts w:cstheme="minorHAnsi"/>
          <w:shd w:val="clear" w:color="auto" w:fill="FFFFFF"/>
        </w:rPr>
        <w:t>.</w:t>
      </w:r>
    </w:p>
    <w:p w14:paraId="265625B8" w14:textId="4F578B9C" w:rsidR="00F9785E" w:rsidRPr="00477354" w:rsidRDefault="00F9785E" w:rsidP="009D73CE">
      <w:pPr>
        <w:jc w:val="both"/>
        <w:rPr>
          <w:rFonts w:cstheme="minorHAnsi"/>
          <w:shd w:val="clear" w:color="auto" w:fill="FFFFFF"/>
        </w:rPr>
      </w:pPr>
      <w:r w:rsidRPr="00477354">
        <w:rPr>
          <w:rFonts w:cstheme="minorHAnsi"/>
          <w:shd w:val="clear" w:color="auto" w:fill="FFFFFF"/>
        </w:rPr>
        <w:t xml:space="preserve">Sur ce fond artistique, se dévoilent les contours emblématiques de Singapour, où l'on distingue, dominant le tableau, le complexe du Marina Bay Sands entouré des </w:t>
      </w:r>
      <w:proofErr w:type="spellStart"/>
      <w:r w:rsidRPr="00477354">
        <w:rPr>
          <w:rFonts w:cstheme="minorHAnsi"/>
          <w:shd w:val="clear" w:color="auto" w:fill="FFFFFF"/>
        </w:rPr>
        <w:t>Super</w:t>
      </w:r>
      <w:r w:rsidR="00477354">
        <w:rPr>
          <w:rFonts w:cstheme="minorHAnsi"/>
          <w:shd w:val="clear" w:color="auto" w:fill="FFFFFF"/>
        </w:rPr>
        <w:t>t</w:t>
      </w:r>
      <w:r w:rsidRPr="00477354">
        <w:rPr>
          <w:rFonts w:cstheme="minorHAnsi"/>
          <w:shd w:val="clear" w:color="auto" w:fill="FFFFFF"/>
        </w:rPr>
        <w:t>rees</w:t>
      </w:r>
      <w:proofErr w:type="spellEnd"/>
      <w:r w:rsidRPr="00477354">
        <w:rPr>
          <w:rFonts w:cstheme="minorHAnsi"/>
          <w:shd w:val="clear" w:color="auto" w:fill="FFFFFF"/>
        </w:rPr>
        <w:t xml:space="preserve"> scintillants. À leur côté, l'architecture unique du musée des arts et des sciences, la grande roue Singapore Flyer, </w:t>
      </w:r>
      <w:r w:rsidR="006523FE" w:rsidRPr="00477354">
        <w:rPr>
          <w:rFonts w:cstheme="minorHAnsi"/>
          <w:shd w:val="clear" w:color="auto" w:fill="FFFFFF"/>
        </w:rPr>
        <w:t xml:space="preserve">et </w:t>
      </w:r>
      <w:r w:rsidRPr="00477354">
        <w:rPr>
          <w:rFonts w:cstheme="minorHAnsi"/>
          <w:shd w:val="clear" w:color="auto" w:fill="FFFFFF"/>
        </w:rPr>
        <w:t xml:space="preserve">bien entendu, le célèbre </w:t>
      </w:r>
      <w:proofErr w:type="spellStart"/>
      <w:r w:rsidRPr="00477354">
        <w:rPr>
          <w:rFonts w:cstheme="minorHAnsi"/>
          <w:shd w:val="clear" w:color="auto" w:fill="FFFFFF"/>
        </w:rPr>
        <w:t>Merlion</w:t>
      </w:r>
      <w:proofErr w:type="spellEnd"/>
      <w:r w:rsidRPr="00477354">
        <w:rPr>
          <w:rFonts w:cstheme="minorHAnsi"/>
          <w:shd w:val="clear" w:color="auto" w:fill="FFFFFF"/>
        </w:rPr>
        <w:t xml:space="preserve">, </w:t>
      </w:r>
      <w:r w:rsidR="00C26335" w:rsidRPr="00477354">
        <w:rPr>
          <w:rFonts w:cstheme="minorHAnsi"/>
          <w:shd w:val="clear" w:color="auto" w:fill="FFFFFF"/>
        </w:rPr>
        <w:t xml:space="preserve">mi-lion mi-poisson, </w:t>
      </w:r>
      <w:r w:rsidRPr="00477354">
        <w:rPr>
          <w:rFonts w:cstheme="minorHAnsi"/>
          <w:shd w:val="clear" w:color="auto" w:fill="FFFFFF"/>
        </w:rPr>
        <w:t xml:space="preserve">symbole intemporel de </w:t>
      </w:r>
      <w:r w:rsidR="009D73CE" w:rsidRPr="00477354">
        <w:rPr>
          <w:rFonts w:cstheme="minorHAnsi"/>
          <w:shd w:val="clear" w:color="auto" w:fill="FFFFFF"/>
        </w:rPr>
        <w:t xml:space="preserve">la métropole. </w:t>
      </w:r>
    </w:p>
    <w:p w14:paraId="7DBF2C2C" w14:textId="58308B3A" w:rsidR="00C513E5" w:rsidRDefault="009C4156" w:rsidP="00A10066">
      <w:pPr>
        <w:jc w:val="both"/>
        <w:rPr>
          <w:rFonts w:cstheme="minorHAnsi"/>
          <w:shd w:val="clear" w:color="auto" w:fill="FFFFFF"/>
        </w:rPr>
      </w:pPr>
      <w:r w:rsidRPr="00477354">
        <w:rPr>
          <w:rFonts w:cstheme="minorHAnsi"/>
          <w:shd w:val="clear" w:color="auto" w:fill="FFFFFF"/>
        </w:rPr>
        <w:t>Ce garde-temps unique célèbre l</w:t>
      </w:r>
      <w:r w:rsidR="00C513E5" w:rsidRPr="00477354">
        <w:rPr>
          <w:rFonts w:cstheme="minorHAnsi"/>
          <w:shd w:val="clear" w:color="auto" w:fill="FFFFFF"/>
        </w:rPr>
        <w:t>e paysage urbain exceptionnel de cette métropole</w:t>
      </w:r>
      <w:r w:rsidR="00B57CE3" w:rsidRPr="00477354">
        <w:rPr>
          <w:rFonts w:cstheme="minorHAnsi"/>
          <w:shd w:val="clear" w:color="auto" w:fill="FFFFFF"/>
        </w:rPr>
        <w:t>,</w:t>
      </w:r>
      <w:r w:rsidR="00C513E5" w:rsidRPr="00477354">
        <w:rPr>
          <w:rFonts w:cstheme="minorHAnsi"/>
          <w:shd w:val="clear" w:color="auto" w:fill="FFFFFF"/>
        </w:rPr>
        <w:t xml:space="preserve"> rythmée par l’innovation et la modernité.</w:t>
      </w:r>
    </w:p>
    <w:p w14:paraId="00A74575" w14:textId="77777777" w:rsidR="000121B1" w:rsidRPr="00477354" w:rsidRDefault="000121B1" w:rsidP="00A10066">
      <w:pPr>
        <w:jc w:val="both"/>
        <w:rPr>
          <w:rFonts w:cstheme="minorHAnsi"/>
          <w:shd w:val="clear" w:color="auto" w:fill="FFFFFF"/>
        </w:rPr>
      </w:pPr>
    </w:p>
    <w:p w14:paraId="08833CC6" w14:textId="58CBC0B4" w:rsidR="00BE470A" w:rsidRPr="00477354" w:rsidRDefault="00BE470A" w:rsidP="007A3A97">
      <w:pPr>
        <w:jc w:val="both"/>
        <w:rPr>
          <w:rFonts w:cstheme="minorHAnsi"/>
          <w:b/>
          <w:bCs/>
          <w:i/>
          <w:iCs/>
          <w:sz w:val="28"/>
          <w:szCs w:val="28"/>
        </w:rPr>
      </w:pPr>
      <w:r w:rsidRPr="00477354">
        <w:rPr>
          <w:rFonts w:cstheme="minorHAnsi"/>
          <w:b/>
          <w:bCs/>
          <w:i/>
          <w:iCs/>
          <w:sz w:val="28"/>
          <w:szCs w:val="28"/>
        </w:rPr>
        <w:t>SINGAPOUR - La cité éclatante</w:t>
      </w:r>
    </w:p>
    <w:p w14:paraId="2DBF3962" w14:textId="20E0CB33" w:rsidR="00BE470A" w:rsidRPr="00477354" w:rsidRDefault="00B41508" w:rsidP="007A3A97">
      <w:pPr>
        <w:jc w:val="both"/>
        <w:rPr>
          <w:rFonts w:cstheme="minorHAnsi"/>
          <w:i/>
          <w:iCs/>
        </w:rPr>
      </w:pPr>
      <w:r w:rsidRPr="00477354">
        <w:rPr>
          <w:rFonts w:cstheme="minorHAnsi"/>
          <w:i/>
          <w:iCs/>
        </w:rPr>
        <w:t xml:space="preserve">Singapour, une ville dont la culture est riche et diversifiée, voit ses gratte-ciels sculpter une architecture exceptionnelle, mêlant les influences culturelles chinoises, malaises et indiennes. </w:t>
      </w:r>
      <w:r w:rsidR="00BE470A" w:rsidRPr="00477354">
        <w:rPr>
          <w:rFonts w:cstheme="minorHAnsi"/>
          <w:i/>
          <w:iCs/>
          <w:shd w:val="clear" w:color="auto" w:fill="FFFFFF"/>
        </w:rPr>
        <w:t xml:space="preserve">Guidée par une </w:t>
      </w:r>
      <w:r w:rsidR="00BE470A" w:rsidRPr="00477354">
        <w:rPr>
          <w:rFonts w:cstheme="minorHAnsi"/>
          <w:i/>
          <w:iCs/>
        </w:rPr>
        <w:t>approche novatrice et visionnaire en matière de développement urbain, la ville-État a constamment investi dans des projets ambitieux repoussant les frontières de l'urbanisme moderne.</w:t>
      </w:r>
    </w:p>
    <w:p w14:paraId="69639481" w14:textId="77777777" w:rsidR="00B57CE3" w:rsidRDefault="00B57CE3" w:rsidP="00D44029">
      <w:pPr>
        <w:jc w:val="both"/>
        <w:rPr>
          <w:rFonts w:cstheme="minorHAnsi"/>
        </w:rPr>
      </w:pPr>
    </w:p>
    <w:p w14:paraId="6ECE6400" w14:textId="77777777" w:rsidR="000121B1" w:rsidRPr="00477354" w:rsidRDefault="000121B1" w:rsidP="00D44029">
      <w:pPr>
        <w:jc w:val="both"/>
        <w:rPr>
          <w:rFonts w:cstheme="minorHAnsi"/>
        </w:rPr>
      </w:pPr>
    </w:p>
    <w:p w14:paraId="308B16AF" w14:textId="27313D52" w:rsidR="00D44029" w:rsidRPr="00477354" w:rsidRDefault="00D44029" w:rsidP="00D44029">
      <w:pPr>
        <w:jc w:val="both"/>
        <w:rPr>
          <w:rFonts w:cstheme="minorHAnsi"/>
          <w:b/>
          <w:bCs/>
          <w:sz w:val="28"/>
          <w:szCs w:val="28"/>
          <w:shd w:val="clear" w:color="auto" w:fill="FFFFFF"/>
        </w:rPr>
      </w:pPr>
      <w:bookmarkStart w:id="10" w:name="_Hlk160810539"/>
      <w:r w:rsidRPr="00477354">
        <w:rPr>
          <w:rFonts w:cstheme="minorHAnsi"/>
          <w:b/>
          <w:bCs/>
          <w:sz w:val="28"/>
          <w:szCs w:val="28"/>
          <w:shd w:val="clear" w:color="auto" w:fill="FFFFFF"/>
        </w:rPr>
        <w:t xml:space="preserve">TOKYO – </w:t>
      </w:r>
      <w:r w:rsidR="00985030" w:rsidRPr="00477354">
        <w:rPr>
          <w:rFonts w:cstheme="minorHAnsi"/>
          <w:b/>
          <w:bCs/>
          <w:sz w:val="28"/>
          <w:szCs w:val="28"/>
          <w:shd w:val="clear" w:color="auto" w:fill="FFFFFF"/>
        </w:rPr>
        <w:t>Véritable o</w:t>
      </w:r>
      <w:r w:rsidRPr="00477354">
        <w:rPr>
          <w:rFonts w:cstheme="minorHAnsi"/>
          <w:b/>
          <w:bCs/>
          <w:sz w:val="28"/>
          <w:szCs w:val="28"/>
          <w:shd w:val="clear" w:color="auto" w:fill="FFFFFF"/>
        </w:rPr>
        <w:t xml:space="preserve">rigami </w:t>
      </w:r>
    </w:p>
    <w:p w14:paraId="11FFA70C" w14:textId="48F6F360" w:rsidR="00E71878" w:rsidRDefault="00850B34" w:rsidP="00AF0130">
      <w:pPr>
        <w:spacing w:after="0" w:line="240" w:lineRule="auto"/>
        <w:jc w:val="center"/>
        <w:rPr>
          <w:rFonts w:cstheme="minorHAnsi"/>
          <w:i/>
          <w:iCs/>
          <w:shd w:val="clear" w:color="auto" w:fill="FFFFFF"/>
        </w:rPr>
      </w:pPr>
      <w:r w:rsidRPr="00477354">
        <w:rPr>
          <w:rFonts w:cstheme="minorHAnsi"/>
          <w:i/>
          <w:iCs/>
          <w:shd w:val="clear" w:color="auto" w:fill="FFFFFF"/>
        </w:rPr>
        <w:t>« </w:t>
      </w:r>
      <w:r w:rsidR="00E005B9" w:rsidRPr="00477354">
        <w:rPr>
          <w:rFonts w:cstheme="minorHAnsi"/>
          <w:i/>
          <w:iCs/>
          <w:shd w:val="clear" w:color="auto" w:fill="FFFFFF"/>
        </w:rPr>
        <w:t xml:space="preserve">Tokyo offre une immersion totale dans une culture qui allie respect des traditions et quête de modernisme. </w:t>
      </w:r>
      <w:r w:rsidR="00AF0130" w:rsidRPr="00477354">
        <w:rPr>
          <w:rFonts w:cstheme="minorHAnsi"/>
          <w:i/>
          <w:iCs/>
          <w:shd w:val="clear" w:color="auto" w:fill="FFFFFF"/>
        </w:rPr>
        <w:t>L’origami et le Mont Fuji sont tous deux des symboles culture</w:t>
      </w:r>
      <w:r w:rsidR="00B11D55" w:rsidRPr="00477354">
        <w:rPr>
          <w:rFonts w:cstheme="minorHAnsi"/>
          <w:i/>
          <w:iCs/>
          <w:shd w:val="clear" w:color="auto" w:fill="FFFFFF"/>
        </w:rPr>
        <w:t>l</w:t>
      </w:r>
      <w:r w:rsidR="00AF0130" w:rsidRPr="00477354">
        <w:rPr>
          <w:rFonts w:cstheme="minorHAnsi"/>
          <w:i/>
          <w:iCs/>
          <w:shd w:val="clear" w:color="auto" w:fill="FFFFFF"/>
        </w:rPr>
        <w:t>s important</w:t>
      </w:r>
      <w:r w:rsidR="00B11D55" w:rsidRPr="00477354">
        <w:rPr>
          <w:rFonts w:cstheme="minorHAnsi"/>
          <w:i/>
          <w:iCs/>
          <w:shd w:val="clear" w:color="auto" w:fill="FFFFFF"/>
        </w:rPr>
        <w:t>s</w:t>
      </w:r>
      <w:r w:rsidR="00AF0130" w:rsidRPr="00477354">
        <w:rPr>
          <w:rFonts w:cstheme="minorHAnsi"/>
          <w:i/>
          <w:iCs/>
          <w:shd w:val="clear" w:color="auto" w:fill="FFFFFF"/>
        </w:rPr>
        <w:t xml:space="preserve"> de la métropole</w:t>
      </w:r>
      <w:r w:rsidRPr="00477354">
        <w:rPr>
          <w:rFonts w:cstheme="minorHAnsi"/>
          <w:i/>
          <w:iCs/>
          <w:shd w:val="clear" w:color="auto" w:fill="FFFFFF"/>
        </w:rPr>
        <w:t>.</w:t>
      </w:r>
      <w:r w:rsidR="000121B1">
        <w:rPr>
          <w:rFonts w:cstheme="minorHAnsi"/>
          <w:i/>
          <w:iCs/>
          <w:shd w:val="clear" w:color="auto" w:fill="FFFFFF"/>
        </w:rPr>
        <w:t xml:space="preserve"> </w:t>
      </w:r>
      <w:r w:rsidR="00AF0130" w:rsidRPr="00477354">
        <w:rPr>
          <w:rFonts w:cstheme="minorHAnsi"/>
          <w:i/>
          <w:iCs/>
          <w:shd w:val="clear" w:color="auto" w:fill="FFFFFF"/>
        </w:rPr>
        <w:t xml:space="preserve">» </w:t>
      </w:r>
    </w:p>
    <w:p w14:paraId="5659AB6F" w14:textId="77777777" w:rsidR="000121B1" w:rsidRDefault="000121B1" w:rsidP="00AF0130">
      <w:pPr>
        <w:spacing w:after="0" w:line="240" w:lineRule="auto"/>
        <w:jc w:val="center"/>
        <w:rPr>
          <w:rFonts w:cstheme="minorHAnsi"/>
          <w:i/>
          <w:iCs/>
          <w:shd w:val="clear" w:color="auto" w:fill="FFFFFF"/>
        </w:rPr>
      </w:pPr>
    </w:p>
    <w:p w14:paraId="2E72212E" w14:textId="740F821E" w:rsidR="00AF0130" w:rsidRPr="009B0E03" w:rsidRDefault="00AF0130" w:rsidP="00AF0130">
      <w:pPr>
        <w:spacing w:after="0" w:line="240" w:lineRule="auto"/>
        <w:jc w:val="center"/>
        <w:rPr>
          <w:rFonts w:cstheme="minorHAnsi"/>
          <w:i/>
          <w:iCs/>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3D3C44AB" w14:textId="77777777" w:rsidR="00E005B9" w:rsidRPr="00477354" w:rsidRDefault="00E005B9" w:rsidP="00D44029">
      <w:pPr>
        <w:jc w:val="both"/>
        <w:rPr>
          <w:rFonts w:cstheme="minorHAnsi"/>
          <w:sz w:val="28"/>
          <w:szCs w:val="28"/>
          <w:shd w:val="clear" w:color="auto" w:fill="FFFFFF"/>
        </w:rPr>
      </w:pPr>
    </w:p>
    <w:bookmarkEnd w:id="10"/>
    <w:p w14:paraId="0A35A6ED" w14:textId="062D4241" w:rsidR="0034701C" w:rsidRPr="00477354" w:rsidRDefault="00931D10" w:rsidP="00DF3E22">
      <w:pPr>
        <w:jc w:val="both"/>
        <w:rPr>
          <w:rFonts w:cstheme="minorHAnsi"/>
        </w:rPr>
      </w:pPr>
      <w:r w:rsidRPr="00477354">
        <w:rPr>
          <w:rFonts w:cstheme="minorHAnsi"/>
        </w:rPr>
        <w:t>Cet origami</w:t>
      </w:r>
      <w:r w:rsidR="00985030" w:rsidRPr="00477354">
        <w:rPr>
          <w:rFonts w:cstheme="minorHAnsi"/>
        </w:rPr>
        <w:t xml:space="preserve">, </w:t>
      </w:r>
      <w:r w:rsidRPr="00477354">
        <w:rPr>
          <w:rFonts w:cstheme="minorHAnsi"/>
        </w:rPr>
        <w:t>réalisé à partir d’une feuille métallique</w:t>
      </w:r>
      <w:r w:rsidR="00985030" w:rsidRPr="00477354">
        <w:rPr>
          <w:rFonts w:cstheme="minorHAnsi"/>
        </w:rPr>
        <w:t xml:space="preserve"> pliée</w:t>
      </w:r>
      <w:r w:rsidRPr="00477354">
        <w:rPr>
          <w:rFonts w:cstheme="minorHAnsi"/>
        </w:rPr>
        <w:t xml:space="preserve">, se trouve au cœur de cette œuvre horlogère célébrant Tokyo. </w:t>
      </w:r>
      <w:r w:rsidR="00600EB0" w:rsidRPr="00477354">
        <w:rPr>
          <w:rFonts w:cstheme="minorHAnsi"/>
        </w:rPr>
        <w:t>R</w:t>
      </w:r>
      <w:r w:rsidRPr="00477354">
        <w:rPr>
          <w:rFonts w:cstheme="minorHAnsi"/>
        </w:rPr>
        <w:t>eprésent</w:t>
      </w:r>
      <w:r w:rsidR="00600EB0" w:rsidRPr="00477354">
        <w:rPr>
          <w:rFonts w:cstheme="minorHAnsi"/>
        </w:rPr>
        <w:t>ant</w:t>
      </w:r>
      <w:r w:rsidRPr="00477354">
        <w:rPr>
          <w:rFonts w:cstheme="minorHAnsi"/>
        </w:rPr>
        <w:t xml:space="preserve"> une grue, un symbole emblématique de longévité et de bonheur, </w:t>
      </w:r>
      <w:r w:rsidR="00600EB0" w:rsidRPr="00477354">
        <w:rPr>
          <w:rFonts w:cstheme="minorHAnsi"/>
        </w:rPr>
        <w:t>il</w:t>
      </w:r>
      <w:r w:rsidRPr="00477354">
        <w:rPr>
          <w:rFonts w:cstheme="minorHAnsi"/>
        </w:rPr>
        <w:t xml:space="preserve"> illustre l'extraordinaire habileté des artisans cadraniers</w:t>
      </w:r>
      <w:r w:rsidR="00600EB0" w:rsidRPr="00477354">
        <w:rPr>
          <w:rFonts w:cstheme="minorHAnsi"/>
        </w:rPr>
        <w:t xml:space="preserve">. </w:t>
      </w:r>
    </w:p>
    <w:p w14:paraId="410A6760" w14:textId="2D335A7F" w:rsidR="00DF3E22" w:rsidRPr="00477354" w:rsidRDefault="0034701C" w:rsidP="00DF3E22">
      <w:pPr>
        <w:jc w:val="both"/>
        <w:rPr>
          <w:rFonts w:cstheme="minorHAnsi"/>
        </w:rPr>
      </w:pPr>
      <w:r w:rsidRPr="00477354">
        <w:rPr>
          <w:rFonts w:cstheme="minorHAnsi"/>
        </w:rPr>
        <w:t>L'aventurine, évoquant une nuit étoilée, sert de toile pour le mont Fuji et les délicats cerisiers en fleurs, méticuleusement peints à la main avec une précision remarquable.</w:t>
      </w:r>
      <w:r w:rsidR="00590ED1" w:rsidRPr="00477354">
        <w:rPr>
          <w:rFonts w:cstheme="minorHAnsi"/>
        </w:rPr>
        <w:t xml:space="preserve"> </w:t>
      </w:r>
    </w:p>
    <w:p w14:paraId="633339AF" w14:textId="0AE9A923" w:rsidR="00735183" w:rsidRPr="00477354" w:rsidRDefault="00DF3E22" w:rsidP="00DF3E22">
      <w:pPr>
        <w:jc w:val="both"/>
        <w:rPr>
          <w:rFonts w:cstheme="minorHAnsi"/>
          <w:sz w:val="21"/>
          <w:szCs w:val="21"/>
        </w:rPr>
      </w:pPr>
      <w:r w:rsidRPr="00477354">
        <w:rPr>
          <w:rFonts w:cstheme="minorHAnsi"/>
        </w:rPr>
        <w:t>Cette composition saisit l'essence même de la métropole, où le temps semble suspendu dans une atmosphère poétique. Elle incarne l'harmonie parfaite entre les Métiers d'Art horloger et la richesse intemporelle de la tradition japonaise</w:t>
      </w:r>
      <w:r w:rsidRPr="00477354">
        <w:rPr>
          <w:rFonts w:cstheme="minorHAnsi"/>
          <w:shd w:val="clear" w:color="auto" w:fill="FFFFFF"/>
        </w:rPr>
        <w:t>.</w:t>
      </w:r>
    </w:p>
    <w:p w14:paraId="35AE375B" w14:textId="77777777" w:rsidR="00A041B1" w:rsidRPr="00477354" w:rsidRDefault="00A041B1" w:rsidP="007A3A97">
      <w:pPr>
        <w:spacing w:line="256" w:lineRule="auto"/>
        <w:jc w:val="both"/>
        <w:rPr>
          <w:rFonts w:cstheme="minorHAnsi"/>
        </w:rPr>
      </w:pPr>
    </w:p>
    <w:p w14:paraId="7BE8957A" w14:textId="027F3B4C" w:rsidR="008E0625" w:rsidRPr="00477354" w:rsidRDefault="00284002" w:rsidP="007A3A97">
      <w:pPr>
        <w:jc w:val="both"/>
        <w:rPr>
          <w:rFonts w:cstheme="minorHAnsi"/>
          <w:b/>
          <w:bCs/>
          <w:i/>
          <w:iCs/>
          <w:sz w:val="28"/>
          <w:szCs w:val="28"/>
          <w:shd w:val="clear" w:color="auto" w:fill="FFFFFF"/>
        </w:rPr>
      </w:pPr>
      <w:r w:rsidRPr="00477354">
        <w:rPr>
          <w:rFonts w:cstheme="minorHAnsi"/>
          <w:b/>
          <w:bCs/>
          <w:i/>
          <w:iCs/>
          <w:sz w:val="28"/>
          <w:szCs w:val="28"/>
          <w:shd w:val="clear" w:color="auto" w:fill="FFFFFF"/>
        </w:rPr>
        <w:t>TOKYO</w:t>
      </w:r>
      <w:r w:rsidR="008E0625" w:rsidRPr="00477354">
        <w:rPr>
          <w:rFonts w:cstheme="minorHAnsi"/>
          <w:b/>
          <w:bCs/>
          <w:i/>
          <w:iCs/>
          <w:sz w:val="28"/>
          <w:szCs w:val="28"/>
          <w:shd w:val="clear" w:color="auto" w:fill="FFFFFF"/>
        </w:rPr>
        <w:t xml:space="preserve"> – </w:t>
      </w:r>
      <w:r w:rsidR="008E0D19" w:rsidRPr="00477354">
        <w:rPr>
          <w:rFonts w:cstheme="minorHAnsi"/>
          <w:b/>
          <w:bCs/>
          <w:i/>
          <w:iCs/>
          <w:sz w:val="28"/>
          <w:szCs w:val="28"/>
          <w:shd w:val="clear" w:color="auto" w:fill="FFFFFF"/>
        </w:rPr>
        <w:t>Capitale de la modernité, gardienne de la tradition</w:t>
      </w:r>
    </w:p>
    <w:p w14:paraId="24BB6720" w14:textId="77777777" w:rsidR="008E0625" w:rsidRPr="00477354" w:rsidRDefault="008E0625" w:rsidP="007A3A97">
      <w:pPr>
        <w:jc w:val="both"/>
        <w:rPr>
          <w:rFonts w:cstheme="minorHAnsi"/>
          <w:i/>
          <w:iCs/>
          <w:shd w:val="clear" w:color="auto" w:fill="FFFFFF"/>
        </w:rPr>
      </w:pPr>
      <w:r w:rsidRPr="00477354">
        <w:rPr>
          <w:rFonts w:cstheme="minorHAnsi"/>
          <w:i/>
          <w:iCs/>
          <w:shd w:val="clear" w:color="auto" w:fill="FFFFFF"/>
        </w:rPr>
        <w:t>Tokyo, cette métropole où le temps semble s'accélérer, offre un panorama urbain vibrant, où les gratte-ciels étincellent tels des joyaux dans le ciel nocturne, tandis que les quartiers débordent d'une énergie incessante. Au sein de cette tumulte urbaine, l’art, la tradition et la nature s'entremêlent pour créer une scène d'une beauté saisissante.</w:t>
      </w:r>
    </w:p>
    <w:p w14:paraId="44700F91" w14:textId="77777777" w:rsidR="008E0625" w:rsidRPr="00477354" w:rsidRDefault="008E0625" w:rsidP="007A3A97">
      <w:pPr>
        <w:jc w:val="both"/>
        <w:rPr>
          <w:rFonts w:cstheme="minorHAnsi"/>
          <w:i/>
          <w:iCs/>
          <w:shd w:val="clear" w:color="auto" w:fill="FFFFFF"/>
        </w:rPr>
      </w:pPr>
      <w:r w:rsidRPr="00477354">
        <w:rPr>
          <w:rFonts w:cstheme="minorHAnsi"/>
          <w:i/>
          <w:iCs/>
          <w:shd w:val="clear" w:color="auto" w:fill="FFFFFF"/>
        </w:rPr>
        <w:lastRenderedPageBreak/>
        <w:t xml:space="preserve">C’est sur cette toile contrastée que trône majestueusement le </w:t>
      </w:r>
      <w:proofErr w:type="gramStart"/>
      <w:r w:rsidRPr="00477354">
        <w:rPr>
          <w:rFonts w:cstheme="minorHAnsi"/>
          <w:i/>
          <w:iCs/>
          <w:shd w:val="clear" w:color="auto" w:fill="FFFFFF"/>
        </w:rPr>
        <w:t>Mont</w:t>
      </w:r>
      <w:proofErr w:type="gramEnd"/>
      <w:r w:rsidRPr="00477354">
        <w:rPr>
          <w:rFonts w:cstheme="minorHAnsi"/>
          <w:i/>
          <w:iCs/>
          <w:shd w:val="clear" w:color="auto" w:fill="FFFFFF"/>
        </w:rPr>
        <w:t xml:space="preserve"> Fuji, veillant tel un gardien éternel sur la ville et ses habitants. À ses pieds, les cerisiers en fleurs apportent une touche de délicatesse et de beauté éphémère à l’horizon urbain. Dans cette symphonie citadine, l’origami, l’art du pliage, incarne la richesse culturelle et traditionnelle du Japon.</w:t>
      </w:r>
    </w:p>
    <w:p w14:paraId="1A9599F8" w14:textId="77777777" w:rsidR="000121B1" w:rsidRDefault="000121B1" w:rsidP="00871CCD">
      <w:pPr>
        <w:spacing w:after="0" w:line="240" w:lineRule="auto"/>
        <w:jc w:val="both"/>
        <w:rPr>
          <w:rFonts w:cstheme="minorHAnsi"/>
          <w:b/>
          <w:bCs/>
          <w:sz w:val="28"/>
          <w:szCs w:val="28"/>
        </w:rPr>
      </w:pPr>
      <w:bookmarkStart w:id="11" w:name="_Hlk160810546"/>
    </w:p>
    <w:p w14:paraId="5E3B3CE5" w14:textId="77777777" w:rsidR="000121B1" w:rsidRDefault="000121B1" w:rsidP="00871CCD">
      <w:pPr>
        <w:spacing w:after="0" w:line="240" w:lineRule="auto"/>
        <w:jc w:val="both"/>
        <w:rPr>
          <w:rFonts w:cstheme="minorHAnsi"/>
          <w:b/>
          <w:bCs/>
          <w:sz w:val="28"/>
          <w:szCs w:val="28"/>
        </w:rPr>
      </w:pPr>
    </w:p>
    <w:p w14:paraId="32704943" w14:textId="78408500" w:rsidR="00871CCD" w:rsidRPr="00477354" w:rsidRDefault="00871CCD" w:rsidP="00871CCD">
      <w:pPr>
        <w:spacing w:after="0" w:line="240" w:lineRule="auto"/>
        <w:jc w:val="both"/>
        <w:rPr>
          <w:rFonts w:cstheme="minorHAnsi"/>
          <w:b/>
          <w:bCs/>
          <w:sz w:val="28"/>
          <w:szCs w:val="28"/>
        </w:rPr>
      </w:pPr>
      <w:r w:rsidRPr="00477354">
        <w:rPr>
          <w:rFonts w:cstheme="minorHAnsi"/>
          <w:b/>
          <w:bCs/>
          <w:sz w:val="28"/>
          <w:szCs w:val="28"/>
        </w:rPr>
        <w:t xml:space="preserve">SAN FRANCISCO </w:t>
      </w:r>
      <w:r w:rsidR="00D259CB" w:rsidRPr="00477354">
        <w:rPr>
          <w:rFonts w:cstheme="minorHAnsi"/>
          <w:b/>
          <w:bCs/>
          <w:sz w:val="28"/>
          <w:szCs w:val="28"/>
        </w:rPr>
        <w:t>–</w:t>
      </w:r>
      <w:r w:rsidRPr="00477354">
        <w:rPr>
          <w:rFonts w:cstheme="minorHAnsi"/>
          <w:b/>
          <w:bCs/>
          <w:sz w:val="28"/>
          <w:szCs w:val="28"/>
        </w:rPr>
        <w:t xml:space="preserve"> </w:t>
      </w:r>
      <w:r w:rsidR="00985030" w:rsidRPr="00477354">
        <w:rPr>
          <w:rFonts w:cstheme="minorHAnsi"/>
          <w:b/>
          <w:bCs/>
          <w:sz w:val="28"/>
          <w:szCs w:val="28"/>
        </w:rPr>
        <w:t xml:space="preserve">Golden </w:t>
      </w:r>
      <w:proofErr w:type="spellStart"/>
      <w:r w:rsidR="00985030" w:rsidRPr="00477354">
        <w:rPr>
          <w:rFonts w:cstheme="minorHAnsi"/>
          <w:b/>
          <w:bCs/>
          <w:sz w:val="28"/>
          <w:szCs w:val="28"/>
        </w:rPr>
        <w:t>Gate</w:t>
      </w:r>
      <w:proofErr w:type="spellEnd"/>
      <w:r w:rsidR="00985030" w:rsidRPr="00477354">
        <w:rPr>
          <w:rFonts w:cstheme="minorHAnsi"/>
          <w:b/>
          <w:bCs/>
          <w:sz w:val="28"/>
          <w:szCs w:val="28"/>
        </w:rPr>
        <w:t xml:space="preserve"> Bridge peint à la main sur fond</w:t>
      </w:r>
      <w:r w:rsidR="00B57E47" w:rsidRPr="00477354">
        <w:rPr>
          <w:rFonts w:cstheme="minorHAnsi"/>
          <w:b/>
          <w:bCs/>
          <w:sz w:val="28"/>
          <w:szCs w:val="28"/>
        </w:rPr>
        <w:t xml:space="preserve"> </w:t>
      </w:r>
      <w:r w:rsidR="00D259CB" w:rsidRPr="00477354">
        <w:rPr>
          <w:rFonts w:cstheme="minorHAnsi"/>
          <w:b/>
          <w:bCs/>
          <w:sz w:val="28"/>
          <w:szCs w:val="28"/>
        </w:rPr>
        <w:t xml:space="preserve">high-tech </w:t>
      </w:r>
    </w:p>
    <w:bookmarkEnd w:id="11"/>
    <w:p w14:paraId="18B74C8F" w14:textId="77777777" w:rsidR="00871CCD" w:rsidRPr="00477354" w:rsidRDefault="00871CCD" w:rsidP="00871CCD">
      <w:pPr>
        <w:spacing w:after="0" w:line="240" w:lineRule="auto"/>
        <w:jc w:val="both"/>
        <w:rPr>
          <w:rFonts w:cstheme="minorHAnsi"/>
          <w:b/>
          <w:bCs/>
        </w:rPr>
      </w:pPr>
    </w:p>
    <w:p w14:paraId="76A9A255" w14:textId="77777777" w:rsidR="004F16E8" w:rsidRDefault="00850B34" w:rsidP="001078B3">
      <w:pPr>
        <w:spacing w:after="0" w:line="240" w:lineRule="auto"/>
        <w:jc w:val="center"/>
        <w:rPr>
          <w:rFonts w:cstheme="minorHAnsi"/>
          <w:i/>
          <w:iCs/>
          <w:shd w:val="clear" w:color="auto" w:fill="FFFFFF"/>
        </w:rPr>
      </w:pPr>
      <w:r w:rsidRPr="00477354">
        <w:rPr>
          <w:rFonts w:cstheme="minorHAnsi"/>
          <w:i/>
          <w:iCs/>
          <w:shd w:val="clear" w:color="auto" w:fill="FFFFFF"/>
        </w:rPr>
        <w:t>« </w:t>
      </w:r>
      <w:r w:rsidR="001078B3" w:rsidRPr="00477354">
        <w:rPr>
          <w:rFonts w:cstheme="minorHAnsi"/>
          <w:i/>
          <w:iCs/>
          <w:shd w:val="clear" w:color="auto" w:fill="FFFFFF"/>
        </w:rPr>
        <w:t xml:space="preserve">Je voulais évoquer l'architecture typique des célèbres quartiers américains. Le motif des circuits électroniques rappelle ce paysage urbain tout </w:t>
      </w:r>
      <w:r w:rsidR="002751FE" w:rsidRPr="00477354">
        <w:rPr>
          <w:rFonts w:cstheme="minorHAnsi"/>
          <w:i/>
          <w:iCs/>
          <w:shd w:val="clear" w:color="auto" w:fill="FFFFFF"/>
        </w:rPr>
        <w:t>rappelant</w:t>
      </w:r>
      <w:r w:rsidR="001078B3" w:rsidRPr="00477354">
        <w:rPr>
          <w:rFonts w:cstheme="minorHAnsi"/>
          <w:i/>
          <w:iCs/>
          <w:shd w:val="clear" w:color="auto" w:fill="FFFFFF"/>
        </w:rPr>
        <w:t xml:space="preserve"> sa proximité avec la Silicon Valley.</w:t>
      </w:r>
      <w:r w:rsidRPr="00477354">
        <w:rPr>
          <w:rFonts w:cstheme="minorHAnsi"/>
          <w:i/>
          <w:iCs/>
          <w:shd w:val="clear" w:color="auto" w:fill="FFFFFF"/>
        </w:rPr>
        <w:t> »</w:t>
      </w:r>
      <w:r w:rsidR="001078B3" w:rsidRPr="00477354">
        <w:rPr>
          <w:rFonts w:cstheme="minorHAnsi"/>
          <w:i/>
          <w:iCs/>
          <w:shd w:val="clear" w:color="auto" w:fill="FFFFFF"/>
        </w:rPr>
        <w:t xml:space="preserve"> </w:t>
      </w:r>
    </w:p>
    <w:p w14:paraId="7A9C9A54" w14:textId="77777777" w:rsidR="000121B1" w:rsidRDefault="000121B1" w:rsidP="001078B3">
      <w:pPr>
        <w:spacing w:after="0" w:line="240" w:lineRule="auto"/>
        <w:jc w:val="center"/>
        <w:rPr>
          <w:rFonts w:cstheme="minorHAnsi"/>
          <w:i/>
          <w:iCs/>
          <w:shd w:val="clear" w:color="auto" w:fill="FFFFFF"/>
        </w:rPr>
      </w:pPr>
    </w:p>
    <w:p w14:paraId="0745FE69" w14:textId="219C0C9D" w:rsidR="001078B3" w:rsidRPr="009B0E03" w:rsidRDefault="001078B3" w:rsidP="001078B3">
      <w:pPr>
        <w:spacing w:after="0" w:line="240" w:lineRule="auto"/>
        <w:jc w:val="center"/>
        <w:rPr>
          <w:rFonts w:cstheme="minorHAnsi"/>
          <w:b/>
          <w:bCs/>
          <w:i/>
          <w:iCs/>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1153879A" w14:textId="77777777" w:rsidR="001078B3" w:rsidRPr="00477354" w:rsidRDefault="001078B3" w:rsidP="00871CCD">
      <w:pPr>
        <w:spacing w:after="0" w:line="240" w:lineRule="auto"/>
        <w:jc w:val="both"/>
        <w:rPr>
          <w:rFonts w:cstheme="minorHAnsi"/>
          <w:b/>
          <w:bCs/>
        </w:rPr>
      </w:pPr>
    </w:p>
    <w:p w14:paraId="44A42DE1" w14:textId="77777777" w:rsidR="001078B3" w:rsidRPr="00477354" w:rsidRDefault="001078B3" w:rsidP="00871CCD">
      <w:pPr>
        <w:spacing w:after="0" w:line="240" w:lineRule="auto"/>
        <w:jc w:val="both"/>
        <w:rPr>
          <w:rFonts w:cstheme="minorHAnsi"/>
          <w:b/>
          <w:bCs/>
        </w:rPr>
      </w:pPr>
    </w:p>
    <w:p w14:paraId="5AFF813E" w14:textId="5ED64FA8" w:rsidR="002E7CA0" w:rsidRPr="00477354" w:rsidRDefault="00871CCD" w:rsidP="007A3A97">
      <w:pPr>
        <w:jc w:val="both"/>
        <w:rPr>
          <w:rFonts w:cstheme="minorHAnsi"/>
        </w:rPr>
      </w:pPr>
      <w:r w:rsidRPr="00477354">
        <w:rPr>
          <w:rFonts w:cstheme="minorHAnsi"/>
        </w:rPr>
        <w:t xml:space="preserve">L'innovation technologique, pilier de l'identité de San Francisco, a inspiré la conception unique du cadran. Sa base, du silicium gravé de circuits microélectroniques, incarne non seulement la Silicon Valley, mais également l'élégance architecturale de la </w:t>
      </w:r>
      <w:proofErr w:type="spellStart"/>
      <w:r w:rsidRPr="00477354">
        <w:rPr>
          <w:rFonts w:cstheme="minorHAnsi"/>
        </w:rPr>
        <w:t>skyline</w:t>
      </w:r>
      <w:proofErr w:type="spellEnd"/>
      <w:r w:rsidRPr="00477354">
        <w:rPr>
          <w:rFonts w:cstheme="minorHAnsi"/>
        </w:rPr>
        <w:t xml:space="preserve"> san-franciscaine. </w:t>
      </w:r>
      <w:r w:rsidR="00985030" w:rsidRPr="00477354">
        <w:rPr>
          <w:rFonts w:cstheme="minorHAnsi"/>
        </w:rPr>
        <w:t xml:space="preserve">C'est sur ce matériau high-tech que se détache distinctement le Golden </w:t>
      </w:r>
      <w:proofErr w:type="spellStart"/>
      <w:r w:rsidR="00985030" w:rsidRPr="00477354">
        <w:rPr>
          <w:rFonts w:cstheme="minorHAnsi"/>
        </w:rPr>
        <w:t>Gate</w:t>
      </w:r>
      <w:proofErr w:type="spellEnd"/>
      <w:r w:rsidR="00985030" w:rsidRPr="00477354">
        <w:rPr>
          <w:rFonts w:cstheme="minorHAnsi"/>
        </w:rPr>
        <w:t xml:space="preserve"> Bridge, avec son design symétrique reconnaissable. En relief et minutieusement peint à la main, il arbore la célèbre teinte orange internationale.</w:t>
      </w:r>
    </w:p>
    <w:p w14:paraId="0743665E" w14:textId="2F61A8A6" w:rsidR="008E0625" w:rsidRPr="00477354" w:rsidRDefault="002E7CA0" w:rsidP="007A3A97">
      <w:pPr>
        <w:jc w:val="both"/>
        <w:rPr>
          <w:rFonts w:cstheme="minorHAnsi"/>
        </w:rPr>
      </w:pPr>
      <w:r w:rsidRPr="00477354">
        <w:rPr>
          <w:rFonts w:cstheme="minorHAnsi"/>
        </w:rPr>
        <w:t>En relief</w:t>
      </w:r>
      <w:r w:rsidR="00850B34" w:rsidRPr="00477354">
        <w:rPr>
          <w:rFonts w:cstheme="minorHAnsi"/>
        </w:rPr>
        <w:t>,</w:t>
      </w:r>
      <w:r w:rsidR="00871CCD" w:rsidRPr="00477354">
        <w:rPr>
          <w:rFonts w:cstheme="minorHAnsi"/>
        </w:rPr>
        <w:t xml:space="preserve"> il est positionné avec finesse sur le cadran. Ce monument iconique semble prendre vie à travers un rendu en perspective exceptionnel, créant l'illusion saisissante de le contempler de près.</w:t>
      </w:r>
    </w:p>
    <w:p w14:paraId="75D4D027" w14:textId="77777777" w:rsidR="009B0E03" w:rsidRDefault="009B0E03" w:rsidP="007A3A97">
      <w:pPr>
        <w:jc w:val="both"/>
        <w:rPr>
          <w:rFonts w:cstheme="minorHAnsi"/>
          <w:b/>
          <w:bCs/>
          <w:i/>
          <w:iCs/>
          <w:sz w:val="28"/>
          <w:szCs w:val="28"/>
        </w:rPr>
      </w:pPr>
    </w:p>
    <w:p w14:paraId="78A1DB7B" w14:textId="4AF6B6EF" w:rsidR="001A3793" w:rsidRPr="00477354" w:rsidRDefault="00F55FBD" w:rsidP="007A3A97">
      <w:pPr>
        <w:jc w:val="both"/>
        <w:rPr>
          <w:rFonts w:eastAsia="Times New Roman" w:cstheme="minorHAnsi"/>
          <w:i/>
          <w:iCs/>
          <w:kern w:val="0"/>
          <w:sz w:val="28"/>
          <w:szCs w:val="28"/>
          <w:lang w:eastAsia="fr-CH"/>
          <w14:ligatures w14:val="none"/>
        </w:rPr>
      </w:pPr>
      <w:r w:rsidRPr="00477354">
        <w:rPr>
          <w:rFonts w:cstheme="minorHAnsi"/>
          <w:b/>
          <w:bCs/>
          <w:i/>
          <w:iCs/>
          <w:sz w:val="28"/>
          <w:szCs w:val="28"/>
        </w:rPr>
        <w:t xml:space="preserve">SAN FRANCISCO </w:t>
      </w:r>
      <w:r w:rsidR="00C143D9" w:rsidRPr="00477354">
        <w:rPr>
          <w:rFonts w:cstheme="minorHAnsi"/>
          <w:b/>
          <w:bCs/>
          <w:i/>
          <w:iCs/>
          <w:sz w:val="28"/>
          <w:szCs w:val="28"/>
        </w:rPr>
        <w:t>–</w:t>
      </w:r>
      <w:r w:rsidRPr="00477354">
        <w:rPr>
          <w:rFonts w:cstheme="minorHAnsi"/>
          <w:b/>
          <w:bCs/>
          <w:i/>
          <w:iCs/>
          <w:sz w:val="28"/>
          <w:szCs w:val="28"/>
        </w:rPr>
        <w:t xml:space="preserve"> </w:t>
      </w:r>
      <w:r w:rsidR="00862B99" w:rsidRPr="00477354">
        <w:rPr>
          <w:rFonts w:cstheme="minorHAnsi"/>
          <w:b/>
          <w:bCs/>
          <w:i/>
          <w:iCs/>
          <w:sz w:val="28"/>
          <w:szCs w:val="28"/>
        </w:rPr>
        <w:t>L’épicentre de l’innovation technologique</w:t>
      </w:r>
    </w:p>
    <w:p w14:paraId="54241E65" w14:textId="508FA811" w:rsidR="005763E3" w:rsidRPr="00477354" w:rsidRDefault="00DC4739" w:rsidP="007A3A97">
      <w:pPr>
        <w:jc w:val="both"/>
        <w:rPr>
          <w:rFonts w:cstheme="minorHAnsi"/>
          <w:i/>
          <w:iCs/>
          <w:shd w:val="clear" w:color="auto" w:fill="FFFFFF"/>
        </w:rPr>
      </w:pPr>
      <w:r w:rsidRPr="00477354">
        <w:rPr>
          <w:rFonts w:cstheme="minorHAnsi"/>
          <w:i/>
          <w:iCs/>
        </w:rPr>
        <w:t xml:space="preserve">San Francisco, joyau de la côte ouest </w:t>
      </w:r>
      <w:r w:rsidR="00772D34" w:rsidRPr="00477354">
        <w:rPr>
          <w:rFonts w:cstheme="minorHAnsi"/>
          <w:i/>
          <w:iCs/>
        </w:rPr>
        <w:t>américaine</w:t>
      </w:r>
      <w:r w:rsidRPr="00477354">
        <w:rPr>
          <w:rFonts w:cstheme="minorHAnsi"/>
          <w:i/>
          <w:iCs/>
        </w:rPr>
        <w:t xml:space="preserve">, se présente comme une métropole captivante aux multiples facettes. Au cœur du paysage urbain, les gratte-ciels modernes scintillent comme des phares de progrès, </w:t>
      </w:r>
      <w:r w:rsidR="00A041B1" w:rsidRPr="00477354">
        <w:rPr>
          <w:rFonts w:cstheme="minorHAnsi"/>
          <w:i/>
          <w:iCs/>
        </w:rPr>
        <w:t xml:space="preserve">soulignant le rôle central de San Francisco dans la révolution technologique et sa proximité avec la Silicon Valley. </w:t>
      </w:r>
      <w:r w:rsidR="005763E3" w:rsidRPr="00477354">
        <w:rPr>
          <w:rFonts w:cstheme="minorHAnsi"/>
          <w:i/>
          <w:iCs/>
        </w:rPr>
        <w:t xml:space="preserve">Enjambant la baie de San Francisco, le célèbre Golden </w:t>
      </w:r>
      <w:proofErr w:type="spellStart"/>
      <w:r w:rsidR="005763E3" w:rsidRPr="00477354">
        <w:rPr>
          <w:rFonts w:cstheme="minorHAnsi"/>
          <w:i/>
          <w:iCs/>
        </w:rPr>
        <w:t>Gate</w:t>
      </w:r>
      <w:proofErr w:type="spellEnd"/>
      <w:r w:rsidR="005763E3" w:rsidRPr="00477354">
        <w:rPr>
          <w:rFonts w:cstheme="minorHAnsi"/>
          <w:i/>
          <w:iCs/>
        </w:rPr>
        <w:t xml:space="preserve"> Bridge reflète l'audace architecturale et technique de la métropole</w:t>
      </w:r>
      <w:r w:rsidR="007A3A97" w:rsidRPr="00477354">
        <w:rPr>
          <w:rFonts w:cstheme="minorHAnsi"/>
          <w:i/>
          <w:iCs/>
        </w:rPr>
        <w:t xml:space="preserve">. </w:t>
      </w:r>
    </w:p>
    <w:p w14:paraId="4E28B9CE" w14:textId="6553436C" w:rsidR="00073085" w:rsidRPr="00477354" w:rsidRDefault="007A3A97" w:rsidP="007A3A97">
      <w:pPr>
        <w:jc w:val="both"/>
        <w:rPr>
          <w:rFonts w:cstheme="minorHAnsi"/>
          <w:i/>
          <w:iCs/>
        </w:rPr>
      </w:pPr>
      <w:r w:rsidRPr="00477354">
        <w:rPr>
          <w:rFonts w:cstheme="minorHAnsi"/>
          <w:i/>
          <w:iCs/>
        </w:rPr>
        <w:t>San Francisco, c</w:t>
      </w:r>
      <w:r w:rsidR="00073085" w:rsidRPr="00477354">
        <w:rPr>
          <w:rFonts w:cstheme="minorHAnsi"/>
          <w:i/>
          <w:iCs/>
        </w:rPr>
        <w:t xml:space="preserve">ette ville, où se côtoient avec équilibre le génie humain et le progrès numérique, est le théâtre d'une symbiose parfaite entre patrimoine historique et modernité. </w:t>
      </w:r>
    </w:p>
    <w:p w14:paraId="73030F54" w14:textId="77777777" w:rsidR="00F72A5F" w:rsidRDefault="00F72A5F" w:rsidP="007A3A97">
      <w:pPr>
        <w:jc w:val="both"/>
        <w:rPr>
          <w:rFonts w:cstheme="minorHAnsi"/>
        </w:rPr>
      </w:pPr>
    </w:p>
    <w:p w14:paraId="08A9893B" w14:textId="77777777" w:rsidR="000121B1" w:rsidRPr="00477354" w:rsidRDefault="000121B1" w:rsidP="007A3A97">
      <w:pPr>
        <w:jc w:val="both"/>
        <w:rPr>
          <w:rFonts w:cstheme="minorHAnsi"/>
        </w:rPr>
      </w:pPr>
    </w:p>
    <w:p w14:paraId="1EBAEE01" w14:textId="3F34BD8C" w:rsidR="001078B3" w:rsidRPr="00477354" w:rsidRDefault="00781C78" w:rsidP="00781C78">
      <w:pPr>
        <w:jc w:val="both"/>
        <w:rPr>
          <w:rFonts w:cstheme="minorHAnsi"/>
          <w:b/>
          <w:bCs/>
          <w:sz w:val="28"/>
          <w:szCs w:val="28"/>
        </w:rPr>
      </w:pPr>
      <w:bookmarkStart w:id="12" w:name="_Hlk160810555"/>
      <w:r w:rsidRPr="00477354">
        <w:rPr>
          <w:rFonts w:cstheme="minorHAnsi"/>
          <w:b/>
          <w:bCs/>
          <w:sz w:val="28"/>
          <w:szCs w:val="28"/>
        </w:rPr>
        <w:t xml:space="preserve">NEW YORK – </w:t>
      </w:r>
      <w:r w:rsidR="00F00F4A" w:rsidRPr="00477354">
        <w:rPr>
          <w:rFonts w:cstheme="minorHAnsi"/>
          <w:b/>
          <w:bCs/>
          <w:sz w:val="28"/>
          <w:szCs w:val="28"/>
        </w:rPr>
        <w:t>La technique holographique donne vie aux buildings</w:t>
      </w:r>
    </w:p>
    <w:p w14:paraId="1A57501E" w14:textId="77777777" w:rsidR="000121B1" w:rsidRDefault="000121B1" w:rsidP="001078B3">
      <w:pPr>
        <w:shd w:val="clear" w:color="auto" w:fill="FFFFFF"/>
        <w:spacing w:after="100" w:line="240" w:lineRule="auto"/>
        <w:jc w:val="center"/>
        <w:rPr>
          <w:rFonts w:eastAsia="Times New Roman" w:cstheme="minorHAnsi"/>
          <w:i/>
          <w:iCs/>
          <w:kern w:val="0"/>
          <w:sz w:val="21"/>
          <w:szCs w:val="21"/>
          <w:lang w:eastAsia="fr-CH"/>
          <w14:ligatures w14:val="none"/>
        </w:rPr>
      </w:pPr>
      <w:r>
        <w:rPr>
          <w:rFonts w:eastAsia="Times New Roman" w:cstheme="minorHAnsi"/>
          <w:i/>
          <w:iCs/>
          <w:kern w:val="0"/>
          <w:sz w:val="21"/>
          <w:szCs w:val="21"/>
          <w:lang w:eastAsia="fr-CH"/>
          <w14:ligatures w14:val="none"/>
        </w:rPr>
        <w:t>« </w:t>
      </w:r>
      <w:r w:rsidR="001078B3" w:rsidRPr="00477354">
        <w:rPr>
          <w:rFonts w:eastAsia="Times New Roman" w:cstheme="minorHAnsi"/>
          <w:i/>
          <w:iCs/>
          <w:kern w:val="0"/>
          <w:sz w:val="21"/>
          <w:szCs w:val="21"/>
          <w:lang w:eastAsia="fr-CH"/>
          <w14:ligatures w14:val="none"/>
        </w:rPr>
        <w:t>La cité qui ne dort jamais et ses gratte-ciels qui se colorent au fil de la journée et de la nuit … Un spectacle unique au monde. Un film holographique a permis de reproduire cet effet saisissant en faisant jouer les contrastes de lumière.</w:t>
      </w:r>
      <w:r>
        <w:rPr>
          <w:rFonts w:eastAsia="Times New Roman" w:cstheme="minorHAnsi"/>
          <w:i/>
          <w:iCs/>
          <w:kern w:val="0"/>
          <w:sz w:val="21"/>
          <w:szCs w:val="21"/>
          <w:lang w:eastAsia="fr-CH"/>
          <w14:ligatures w14:val="none"/>
        </w:rPr>
        <w:t> »</w:t>
      </w:r>
    </w:p>
    <w:p w14:paraId="54EB365B" w14:textId="77777777" w:rsidR="000121B1" w:rsidRDefault="001078B3" w:rsidP="001078B3">
      <w:pPr>
        <w:shd w:val="clear" w:color="auto" w:fill="FFFFFF"/>
        <w:spacing w:after="100" w:line="240" w:lineRule="auto"/>
        <w:jc w:val="center"/>
        <w:rPr>
          <w:rFonts w:eastAsia="Times New Roman" w:cstheme="minorHAnsi"/>
          <w:i/>
          <w:iCs/>
          <w:kern w:val="0"/>
          <w:sz w:val="21"/>
          <w:szCs w:val="21"/>
          <w:lang w:eastAsia="fr-CH"/>
          <w14:ligatures w14:val="none"/>
        </w:rPr>
      </w:pPr>
      <w:r w:rsidRPr="00477354">
        <w:rPr>
          <w:rFonts w:eastAsia="Times New Roman" w:cstheme="minorHAnsi"/>
          <w:i/>
          <w:iCs/>
          <w:kern w:val="0"/>
          <w:sz w:val="21"/>
          <w:szCs w:val="21"/>
          <w:lang w:eastAsia="fr-CH"/>
          <w14:ligatures w14:val="none"/>
        </w:rPr>
        <w:t xml:space="preserve"> </w:t>
      </w:r>
    </w:p>
    <w:p w14:paraId="40CAE43B" w14:textId="6B025E5E" w:rsidR="001078B3" w:rsidRPr="009B0E03" w:rsidRDefault="001078B3" w:rsidP="001078B3">
      <w:pPr>
        <w:shd w:val="clear" w:color="auto" w:fill="FFFFFF"/>
        <w:spacing w:after="100" w:line="240" w:lineRule="auto"/>
        <w:jc w:val="center"/>
        <w:rPr>
          <w:rFonts w:eastAsia="Times New Roman" w:cstheme="minorHAnsi"/>
          <w:i/>
          <w:iCs/>
          <w:kern w:val="0"/>
          <w:sz w:val="21"/>
          <w:szCs w:val="21"/>
          <w:lang w:eastAsia="fr-CH"/>
          <w14:ligatures w14:val="none"/>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1324A09C" w14:textId="77777777" w:rsidR="001078B3" w:rsidRPr="00477354" w:rsidRDefault="001078B3" w:rsidP="00781C78">
      <w:pPr>
        <w:jc w:val="both"/>
        <w:rPr>
          <w:rFonts w:cstheme="minorHAnsi"/>
          <w:b/>
          <w:bCs/>
          <w:sz w:val="28"/>
          <w:szCs w:val="28"/>
        </w:rPr>
      </w:pPr>
    </w:p>
    <w:bookmarkEnd w:id="12"/>
    <w:p w14:paraId="1C772767" w14:textId="1B0CF031" w:rsidR="000660C7" w:rsidRPr="00477354" w:rsidRDefault="003D4288" w:rsidP="00781C78">
      <w:pPr>
        <w:jc w:val="both"/>
        <w:rPr>
          <w:rFonts w:cstheme="minorHAnsi"/>
        </w:rPr>
      </w:pPr>
      <w:r w:rsidRPr="00477354">
        <w:rPr>
          <w:rFonts w:cstheme="minorHAnsi"/>
        </w:rPr>
        <w:lastRenderedPageBreak/>
        <w:t>La statue de la Liberté, gravée et peinte à la main, domine cette œuvre</w:t>
      </w:r>
      <w:r w:rsidR="00850B34" w:rsidRPr="00477354">
        <w:rPr>
          <w:rFonts w:cstheme="minorHAnsi"/>
        </w:rPr>
        <w:t xml:space="preserve"> avec majesté</w:t>
      </w:r>
      <w:r w:rsidRPr="00477354">
        <w:rPr>
          <w:rFonts w:cstheme="minorHAnsi"/>
        </w:rPr>
        <w:t xml:space="preserve">. Sa réalisation </w:t>
      </w:r>
      <w:r w:rsidR="00177E1E" w:rsidRPr="00477354">
        <w:rPr>
          <w:rFonts w:cstheme="minorHAnsi"/>
        </w:rPr>
        <w:t xml:space="preserve">a </w:t>
      </w:r>
      <w:r w:rsidRPr="00477354">
        <w:rPr>
          <w:rFonts w:cstheme="minorHAnsi"/>
        </w:rPr>
        <w:t>exig</w:t>
      </w:r>
      <w:r w:rsidR="00177E1E" w:rsidRPr="00477354">
        <w:rPr>
          <w:rFonts w:cstheme="minorHAnsi"/>
        </w:rPr>
        <w:t>é</w:t>
      </w:r>
      <w:r w:rsidRPr="00477354">
        <w:rPr>
          <w:rFonts w:cstheme="minorHAnsi"/>
        </w:rPr>
        <w:t xml:space="preserve"> un savoir-faire et une dextérité rares.</w:t>
      </w:r>
    </w:p>
    <w:p w14:paraId="0F8C4168" w14:textId="3E651761" w:rsidR="00CF7A4D" w:rsidRPr="00477354" w:rsidRDefault="000660C7" w:rsidP="00781C78">
      <w:pPr>
        <w:jc w:val="both"/>
        <w:rPr>
          <w:rFonts w:cstheme="minorHAnsi"/>
        </w:rPr>
      </w:pPr>
      <w:r w:rsidRPr="00477354">
        <w:rPr>
          <w:rFonts w:cstheme="minorHAnsi"/>
        </w:rPr>
        <w:t xml:space="preserve">La base en saphir du cadran a été minutieusement peinte en noir, laissant ressortir de manière imposante la </w:t>
      </w:r>
      <w:proofErr w:type="spellStart"/>
      <w:r w:rsidRPr="00477354">
        <w:rPr>
          <w:rFonts w:cstheme="minorHAnsi"/>
        </w:rPr>
        <w:t>skyline</w:t>
      </w:r>
      <w:proofErr w:type="spellEnd"/>
      <w:r w:rsidRPr="00477354">
        <w:rPr>
          <w:rFonts w:cstheme="minorHAnsi"/>
        </w:rPr>
        <w:t xml:space="preserve"> new-yorkaise. À l'arrière, un film holographique offre un jeu de lumières captivant, rappelant l’architecture typique de ses gratte-ciels. Selon l’angle de vue, ces immeubles s’illuminent vivement, capturant toutes les nuances de l'arc-en-ciel.</w:t>
      </w:r>
    </w:p>
    <w:p w14:paraId="68BCD277" w14:textId="5A67362E" w:rsidR="00781C78" w:rsidRDefault="002D24F2" w:rsidP="007A3A97">
      <w:pPr>
        <w:jc w:val="both"/>
        <w:rPr>
          <w:rFonts w:cstheme="minorHAnsi"/>
        </w:rPr>
      </w:pPr>
      <w:r w:rsidRPr="00477354">
        <w:rPr>
          <w:rFonts w:cstheme="minorHAnsi"/>
        </w:rPr>
        <w:t>Par le choix des matières et des techniques décoratives, cette pièce unique incarne avec audace l'effervescence et l'essence même de New York, la ville qui ne dort jamais</w:t>
      </w:r>
      <w:r w:rsidR="00850B34" w:rsidRPr="00477354">
        <w:rPr>
          <w:rFonts w:cstheme="minorHAnsi"/>
        </w:rPr>
        <w:t>.</w:t>
      </w:r>
    </w:p>
    <w:p w14:paraId="013D2A29" w14:textId="77777777" w:rsidR="000121B1" w:rsidRPr="00477354" w:rsidRDefault="000121B1" w:rsidP="007A3A97">
      <w:pPr>
        <w:jc w:val="both"/>
        <w:rPr>
          <w:rFonts w:cstheme="minorHAnsi"/>
        </w:rPr>
      </w:pPr>
    </w:p>
    <w:p w14:paraId="7D62A661" w14:textId="3F70E2E2" w:rsidR="00573974" w:rsidRPr="00477354" w:rsidRDefault="00573974" w:rsidP="007A3A97">
      <w:pPr>
        <w:jc w:val="both"/>
        <w:rPr>
          <w:rFonts w:cstheme="minorHAnsi"/>
          <w:b/>
          <w:bCs/>
          <w:i/>
          <w:iCs/>
          <w:sz w:val="28"/>
          <w:szCs w:val="28"/>
        </w:rPr>
      </w:pPr>
      <w:r w:rsidRPr="00477354">
        <w:rPr>
          <w:rFonts w:cstheme="minorHAnsi"/>
          <w:b/>
          <w:bCs/>
          <w:i/>
          <w:iCs/>
          <w:sz w:val="28"/>
          <w:szCs w:val="28"/>
        </w:rPr>
        <w:t xml:space="preserve">NEW YORK - </w:t>
      </w:r>
      <w:r w:rsidR="008E0D19" w:rsidRPr="00477354">
        <w:rPr>
          <w:rFonts w:cstheme="minorHAnsi"/>
          <w:b/>
          <w:bCs/>
          <w:i/>
          <w:iCs/>
          <w:sz w:val="28"/>
          <w:szCs w:val="28"/>
        </w:rPr>
        <w:t>L</w:t>
      </w:r>
      <w:r w:rsidRPr="00477354">
        <w:rPr>
          <w:rFonts w:cstheme="minorHAnsi"/>
          <w:b/>
          <w:bCs/>
          <w:i/>
          <w:iCs/>
          <w:sz w:val="28"/>
          <w:szCs w:val="28"/>
        </w:rPr>
        <w:t>a ville qui ne dort jamais</w:t>
      </w:r>
    </w:p>
    <w:p w14:paraId="3B29F7BB" w14:textId="77777777" w:rsidR="00945B0F" w:rsidRPr="00477354" w:rsidRDefault="00573974" w:rsidP="007A3A97">
      <w:pPr>
        <w:jc w:val="both"/>
        <w:rPr>
          <w:rFonts w:cstheme="minorHAnsi"/>
          <w:i/>
          <w:iCs/>
        </w:rPr>
      </w:pPr>
      <w:r w:rsidRPr="00477354">
        <w:rPr>
          <w:rFonts w:cstheme="minorHAnsi"/>
          <w:i/>
          <w:iCs/>
        </w:rPr>
        <w:t xml:space="preserve">Décrite parfois comme la « Ville des villes » ou « la grosse pomme », New York est le joyau de la côte Est des États-Unis. Ses gratte-ciels emblématiques forment une symphonie architecturale à couper le souffle, offrant de nuit, un spectacle scintillant grâce aux milliers de lumières qui animent leurs façades. </w:t>
      </w:r>
    </w:p>
    <w:p w14:paraId="4C95E06E" w14:textId="67936478" w:rsidR="00573974" w:rsidRPr="00477354" w:rsidRDefault="00573974" w:rsidP="007A3A97">
      <w:pPr>
        <w:jc w:val="both"/>
        <w:rPr>
          <w:rFonts w:cstheme="minorHAnsi"/>
          <w:i/>
          <w:iCs/>
        </w:rPr>
      </w:pPr>
      <w:r w:rsidRPr="00477354">
        <w:rPr>
          <w:rFonts w:cstheme="minorHAnsi"/>
          <w:i/>
          <w:iCs/>
        </w:rPr>
        <w:t xml:space="preserve">Offerte par la France aux Etats-Unis pour célébrer le centenaire de la Déclaration d’indépendance, la Statue de la Liberté, est non seulement un monument historique, mais est également un symbole universel de la liberté et de la démocratie. </w:t>
      </w:r>
    </w:p>
    <w:p w14:paraId="25431B51" w14:textId="77777777" w:rsidR="000121B1" w:rsidRPr="00477354" w:rsidRDefault="000121B1" w:rsidP="00E71A52">
      <w:pPr>
        <w:jc w:val="both"/>
        <w:rPr>
          <w:rFonts w:cstheme="minorHAnsi"/>
          <w:b/>
          <w:bCs/>
          <w:sz w:val="28"/>
          <w:szCs w:val="28"/>
          <w:shd w:val="clear" w:color="auto" w:fill="FFFFFF"/>
        </w:rPr>
      </w:pPr>
    </w:p>
    <w:p w14:paraId="02530734" w14:textId="65CAFFD2" w:rsidR="00E71A52" w:rsidRPr="00477354" w:rsidRDefault="00E71A52" w:rsidP="00E71A52">
      <w:pPr>
        <w:jc w:val="both"/>
        <w:rPr>
          <w:rFonts w:cstheme="minorHAnsi"/>
          <w:b/>
          <w:bCs/>
          <w:sz w:val="28"/>
          <w:szCs w:val="28"/>
          <w:shd w:val="clear" w:color="auto" w:fill="FFFFFF"/>
        </w:rPr>
      </w:pPr>
      <w:r w:rsidRPr="00477354">
        <w:rPr>
          <w:rFonts w:cstheme="minorHAnsi"/>
          <w:b/>
          <w:bCs/>
          <w:sz w:val="28"/>
          <w:szCs w:val="28"/>
          <w:shd w:val="clear" w:color="auto" w:fill="FFFFFF"/>
        </w:rPr>
        <w:t>Le tourbillon volant au cœur de l'excellence horlogère</w:t>
      </w:r>
    </w:p>
    <w:p w14:paraId="51A54EF7" w14:textId="2A07C94C" w:rsidR="00E71A52" w:rsidRPr="00477354" w:rsidRDefault="00E71A52" w:rsidP="00E71A52">
      <w:pPr>
        <w:jc w:val="both"/>
        <w:rPr>
          <w:rFonts w:cstheme="minorHAnsi"/>
          <w:shd w:val="clear" w:color="auto" w:fill="FFFFFF"/>
        </w:rPr>
      </w:pPr>
      <w:r w:rsidRPr="00477354">
        <w:rPr>
          <w:rFonts w:cstheme="minorHAnsi"/>
          <w:shd w:val="clear" w:color="auto" w:fill="FFFFFF"/>
        </w:rPr>
        <w:t>Ces huit œuvres sont dotés d’un tourbillon volant avec cage décentrée, défiant la gravité d’une manière saisissante et captivante. Leur mécanisme à remontage manuel est équipé d’un double barillet. Ce système, appelé "volte-face", permet aux deux barillets d'être disposés en tête-bêche et de se décharger simultanément, offrant ainsi une réserve de marche de 96 heures.</w:t>
      </w:r>
    </w:p>
    <w:p w14:paraId="72F2685C" w14:textId="77777777" w:rsidR="000834FF" w:rsidRDefault="000834FF" w:rsidP="00E71A52">
      <w:pPr>
        <w:spacing w:after="120" w:line="276" w:lineRule="auto"/>
        <w:jc w:val="both"/>
        <w:rPr>
          <w:rFonts w:cstheme="minorHAnsi"/>
          <w:b/>
          <w:bCs/>
          <w:sz w:val="28"/>
          <w:szCs w:val="28"/>
          <w:shd w:val="clear" w:color="auto" w:fill="FFFFFF"/>
        </w:rPr>
      </w:pPr>
    </w:p>
    <w:p w14:paraId="4DD3318C" w14:textId="3900E8DE" w:rsidR="00E71A52" w:rsidRPr="00477354" w:rsidRDefault="00E71A52" w:rsidP="00E71A52">
      <w:pPr>
        <w:spacing w:after="120" w:line="276" w:lineRule="auto"/>
        <w:jc w:val="both"/>
        <w:rPr>
          <w:rFonts w:cstheme="minorHAnsi"/>
          <w:b/>
          <w:bCs/>
          <w:sz w:val="28"/>
          <w:szCs w:val="28"/>
          <w:shd w:val="clear" w:color="auto" w:fill="FFFFFF"/>
        </w:rPr>
      </w:pPr>
      <w:r w:rsidRPr="00477354">
        <w:rPr>
          <w:rFonts w:cstheme="minorHAnsi"/>
          <w:b/>
          <w:bCs/>
          <w:sz w:val="28"/>
          <w:szCs w:val="28"/>
          <w:shd w:val="clear" w:color="auto" w:fill="FFFFFF"/>
        </w:rPr>
        <w:t>Le boîtier, un chef-d'œuvre de haute technicité</w:t>
      </w:r>
    </w:p>
    <w:p w14:paraId="3A209D34" w14:textId="77777777" w:rsidR="00E71A52" w:rsidRPr="00477354" w:rsidRDefault="00E71A52" w:rsidP="00E71A52">
      <w:pPr>
        <w:jc w:val="both"/>
        <w:rPr>
          <w:rFonts w:cstheme="minorHAnsi"/>
          <w:shd w:val="clear" w:color="auto" w:fill="FFFFFF"/>
        </w:rPr>
      </w:pPr>
      <w:r w:rsidRPr="00477354">
        <w:rPr>
          <w:rFonts w:cstheme="minorHAnsi"/>
          <w:shd w:val="clear" w:color="auto" w:fill="FFFFFF"/>
        </w:rPr>
        <w:t>En or rouge 18 carats, ces huit créations arborent un boîtier de 40 mm aux courbes fluides et tendues. Le dôme en saphir, véritable prouesse de haute technicité, révèle les détails fascinants du cadran. Les cornes ajourées, quant à elles, soulignent parfaitement l’intégration du bracelet cuir.</w:t>
      </w:r>
    </w:p>
    <w:p w14:paraId="103BA976" w14:textId="77777777" w:rsidR="00E71A52" w:rsidRPr="00477354" w:rsidRDefault="00E71A52" w:rsidP="00E71A52">
      <w:pPr>
        <w:spacing w:after="0" w:line="276" w:lineRule="auto"/>
        <w:jc w:val="both"/>
        <w:rPr>
          <w:rFonts w:eastAsia="Times New Roman" w:cstheme="minorHAnsi"/>
          <w:sz w:val="24"/>
          <w:szCs w:val="24"/>
          <w:lang w:eastAsia="fr-FR"/>
        </w:rPr>
      </w:pPr>
    </w:p>
    <w:p w14:paraId="5BE0D7FA" w14:textId="6FB7C189" w:rsidR="00E71A52" w:rsidRPr="00477354" w:rsidRDefault="00E71A52" w:rsidP="00E71A52">
      <w:pPr>
        <w:spacing w:after="0" w:line="240" w:lineRule="auto"/>
        <w:jc w:val="both"/>
        <w:rPr>
          <w:rFonts w:cstheme="minorHAnsi"/>
          <w:b/>
          <w:bCs/>
          <w:sz w:val="28"/>
          <w:szCs w:val="28"/>
          <w:shd w:val="clear" w:color="auto" w:fill="FFFFFF"/>
        </w:rPr>
      </w:pPr>
      <w:r w:rsidRPr="00477354">
        <w:rPr>
          <w:rFonts w:cstheme="minorHAnsi"/>
          <w:b/>
          <w:bCs/>
          <w:sz w:val="28"/>
          <w:szCs w:val="28"/>
          <w:shd w:val="clear" w:color="auto" w:fill="FFFFFF"/>
        </w:rPr>
        <w:t xml:space="preserve">Dans la </w:t>
      </w:r>
      <w:r w:rsidR="004C15FC">
        <w:rPr>
          <w:rFonts w:cstheme="minorHAnsi"/>
          <w:b/>
          <w:bCs/>
          <w:sz w:val="28"/>
          <w:szCs w:val="28"/>
          <w:shd w:val="clear" w:color="auto" w:fill="FFFFFF"/>
        </w:rPr>
        <w:t>m</w:t>
      </w:r>
      <w:r w:rsidRPr="00477354">
        <w:rPr>
          <w:rFonts w:cstheme="minorHAnsi"/>
          <w:b/>
          <w:bCs/>
          <w:sz w:val="28"/>
          <w:szCs w:val="28"/>
          <w:shd w:val="clear" w:color="auto" w:fill="FFFFFF"/>
        </w:rPr>
        <w:t>alle du voyageur</w:t>
      </w:r>
    </w:p>
    <w:p w14:paraId="57CDFA4C" w14:textId="77777777" w:rsidR="001078B3" w:rsidRPr="00477354" w:rsidRDefault="001078B3" w:rsidP="00E71A52">
      <w:pPr>
        <w:spacing w:after="0" w:line="240" w:lineRule="auto"/>
        <w:jc w:val="both"/>
        <w:rPr>
          <w:rFonts w:cstheme="minorHAnsi"/>
          <w:b/>
          <w:bCs/>
          <w:sz w:val="28"/>
          <w:szCs w:val="28"/>
          <w:shd w:val="clear" w:color="auto" w:fill="FFFFFF"/>
        </w:rPr>
      </w:pPr>
    </w:p>
    <w:p w14:paraId="1B5EC178" w14:textId="77777777" w:rsidR="004F16E8" w:rsidRDefault="004F16E8" w:rsidP="001078B3">
      <w:pPr>
        <w:spacing w:after="0" w:line="240" w:lineRule="auto"/>
        <w:jc w:val="center"/>
        <w:rPr>
          <w:rFonts w:cstheme="minorHAnsi"/>
          <w:i/>
          <w:iCs/>
          <w:shd w:val="clear" w:color="auto" w:fill="FFFFFF"/>
        </w:rPr>
      </w:pPr>
      <w:r>
        <w:rPr>
          <w:rFonts w:cstheme="minorHAnsi"/>
          <w:i/>
          <w:iCs/>
          <w:shd w:val="clear" w:color="auto" w:fill="FFFFFF"/>
        </w:rPr>
        <w:t>« </w:t>
      </w:r>
      <w:r w:rsidR="001078B3" w:rsidRPr="00477354">
        <w:rPr>
          <w:rFonts w:cstheme="minorHAnsi"/>
          <w:i/>
          <w:iCs/>
          <w:shd w:val="clear" w:color="auto" w:fill="FFFFFF"/>
        </w:rPr>
        <w:t>La malle évoque la fascination de la découverte que procurent les voyages. Datant de 1786, année de naissance de Louis Moinet, la carte du monde nous convie à un voyage dans le temps.</w:t>
      </w:r>
      <w:r>
        <w:rPr>
          <w:rFonts w:cstheme="minorHAnsi"/>
          <w:i/>
          <w:iCs/>
          <w:shd w:val="clear" w:color="auto" w:fill="FFFFFF"/>
        </w:rPr>
        <w:t xml:space="preserve"> » </w:t>
      </w:r>
    </w:p>
    <w:p w14:paraId="15059BAE" w14:textId="77777777" w:rsidR="000121B1" w:rsidRDefault="000121B1" w:rsidP="001078B3">
      <w:pPr>
        <w:spacing w:after="0" w:line="240" w:lineRule="auto"/>
        <w:jc w:val="center"/>
        <w:rPr>
          <w:rFonts w:cstheme="minorHAnsi"/>
          <w:i/>
          <w:iCs/>
          <w:shd w:val="clear" w:color="auto" w:fill="FFFFFF"/>
        </w:rPr>
      </w:pPr>
    </w:p>
    <w:p w14:paraId="13C70624" w14:textId="1A7BA8C0" w:rsidR="001078B3" w:rsidRPr="009B0E03" w:rsidRDefault="001078B3" w:rsidP="001078B3">
      <w:pPr>
        <w:spacing w:after="0" w:line="240" w:lineRule="auto"/>
        <w:jc w:val="center"/>
        <w:rPr>
          <w:rFonts w:cstheme="minorHAnsi"/>
          <w:b/>
          <w:bCs/>
          <w:i/>
          <w:iCs/>
          <w:sz w:val="28"/>
          <w:szCs w:val="28"/>
          <w:shd w:val="clear" w:color="auto" w:fill="FFFFFF"/>
        </w:rPr>
      </w:pPr>
      <w:r w:rsidRPr="009B0E03">
        <w:rPr>
          <w:rFonts w:cstheme="minorHAnsi"/>
          <w:i/>
          <w:iCs/>
          <w:shd w:val="clear" w:color="auto" w:fill="FFFFFF"/>
        </w:rPr>
        <w:t xml:space="preserve">Jean-Marie Schaller, </w:t>
      </w:r>
      <w:proofErr w:type="spellStart"/>
      <w:r w:rsidRPr="009B0E03">
        <w:rPr>
          <w:rFonts w:cstheme="minorHAnsi"/>
          <w:i/>
          <w:iCs/>
          <w:shd w:val="clear" w:color="auto" w:fill="FFFFFF"/>
        </w:rPr>
        <w:t>Owner</w:t>
      </w:r>
      <w:proofErr w:type="spellEnd"/>
      <w:r w:rsidRPr="009B0E03">
        <w:rPr>
          <w:rFonts w:cstheme="minorHAnsi"/>
          <w:i/>
          <w:iCs/>
          <w:shd w:val="clear" w:color="auto" w:fill="FFFFFF"/>
        </w:rPr>
        <w:t xml:space="preserve"> &amp; Creative Director</w:t>
      </w:r>
    </w:p>
    <w:p w14:paraId="5BCA6FEE" w14:textId="77777777" w:rsidR="00E71A52" w:rsidRPr="00477354" w:rsidRDefault="00E71A52" w:rsidP="00E71A52">
      <w:pPr>
        <w:spacing w:after="0" w:line="240" w:lineRule="auto"/>
        <w:jc w:val="both"/>
        <w:rPr>
          <w:rFonts w:cstheme="minorHAnsi"/>
          <w:b/>
          <w:bCs/>
          <w:shd w:val="clear" w:color="auto" w:fill="FFFFFF"/>
        </w:rPr>
      </w:pPr>
    </w:p>
    <w:p w14:paraId="0034DCB3" w14:textId="77777777" w:rsidR="00E71A52" w:rsidRPr="00477354" w:rsidRDefault="00E71A52" w:rsidP="00E71A52">
      <w:pPr>
        <w:jc w:val="both"/>
        <w:rPr>
          <w:rFonts w:cstheme="minorHAnsi"/>
          <w:shd w:val="clear" w:color="auto" w:fill="FFFFFF"/>
        </w:rPr>
      </w:pPr>
      <w:r w:rsidRPr="001F21EE">
        <w:rPr>
          <w:rFonts w:cstheme="minorHAnsi"/>
          <w:shd w:val="clear" w:color="auto" w:fill="FFFFFF"/>
        </w:rPr>
        <w:t>Ces huit créations exceptionnelles sont présentées dans une luxueuse malle en bois gainé de cuir, où chaque détail</w:t>
      </w:r>
      <w:r w:rsidRPr="00477354">
        <w:rPr>
          <w:rFonts w:cstheme="minorHAnsi"/>
          <w:shd w:val="clear" w:color="auto" w:fill="FFFFFF"/>
        </w:rPr>
        <w:t xml:space="preserve"> témoigne du savoir-faire exceptionnel des artisans.</w:t>
      </w:r>
    </w:p>
    <w:p w14:paraId="07036D56" w14:textId="368155B6" w:rsidR="00E71A52" w:rsidRPr="00477354" w:rsidRDefault="00E71A52" w:rsidP="00E71A52">
      <w:pPr>
        <w:jc w:val="both"/>
        <w:rPr>
          <w:rFonts w:cstheme="minorHAnsi"/>
          <w:shd w:val="clear" w:color="auto" w:fill="FFFFFF"/>
        </w:rPr>
      </w:pPr>
      <w:r w:rsidRPr="00477354">
        <w:rPr>
          <w:rFonts w:cstheme="minorHAnsi"/>
          <w:shd w:val="clear" w:color="auto" w:fill="FFFFFF"/>
        </w:rPr>
        <w:lastRenderedPageBreak/>
        <w:t xml:space="preserve">A l'extérieur, tout d'abord, le monogramme de la fleur de lys, délicatement réalisé au pochoir, évoque l'héritage et l'histoire de Louis Moinet. Ouvrir cette malle, c'est débuter une aventure unique, un tour du monde artistique en </w:t>
      </w:r>
      <w:r w:rsidR="00661859">
        <w:rPr>
          <w:rFonts w:cstheme="minorHAnsi"/>
          <w:shd w:val="clear" w:color="auto" w:fill="FFFFFF"/>
        </w:rPr>
        <w:t>huit</w:t>
      </w:r>
      <w:r w:rsidRPr="00477354">
        <w:rPr>
          <w:rFonts w:cstheme="minorHAnsi"/>
          <w:shd w:val="clear" w:color="auto" w:fill="FFFFFF"/>
        </w:rPr>
        <w:t xml:space="preserve"> jours.</w:t>
      </w:r>
    </w:p>
    <w:p w14:paraId="29863976" w14:textId="77777777" w:rsidR="00E71A52" w:rsidRPr="00850B34" w:rsidRDefault="00E71A52" w:rsidP="00E71A52">
      <w:pPr>
        <w:jc w:val="both"/>
        <w:rPr>
          <w:rFonts w:cstheme="minorHAnsi"/>
          <w:shd w:val="clear" w:color="auto" w:fill="FFFFFF"/>
        </w:rPr>
      </w:pPr>
      <w:r w:rsidRPr="00477354">
        <w:rPr>
          <w:rFonts w:cstheme="minorHAnsi"/>
          <w:shd w:val="clear" w:color="auto" w:fill="FFFFFF"/>
        </w:rPr>
        <w:t xml:space="preserve">À l'intérieur, les huit garde-temps sont disposés avec élégance, jalonnant cette expédition de Paris à New York. Ils sont accompagnés d'une ancienne carte du monde, réalisée par Thomas </w:t>
      </w:r>
      <w:proofErr w:type="spellStart"/>
      <w:r w:rsidRPr="00477354">
        <w:rPr>
          <w:rFonts w:cstheme="minorHAnsi"/>
          <w:shd w:val="clear" w:color="auto" w:fill="FFFFFF"/>
        </w:rPr>
        <w:t>Jefferys</w:t>
      </w:r>
      <w:proofErr w:type="spellEnd"/>
      <w:r w:rsidRPr="00477354">
        <w:rPr>
          <w:rFonts w:cstheme="minorHAnsi"/>
          <w:shd w:val="clear" w:color="auto" w:fill="FFFFFF"/>
        </w:rPr>
        <w:t>, le célèbre Géographe du Roi George III.  Cette carte, datant de 1786, année de naissance de Louis Moinet, rappelle que les créations de ce pionnier horloger ont également traversé le globe, pour rejoindre les personnalités éminentes de son époque.</w:t>
      </w:r>
    </w:p>
    <w:p w14:paraId="4299BEC4" w14:textId="1F38353B" w:rsidR="000834FF" w:rsidRDefault="000834FF">
      <w:pPr>
        <w:rPr>
          <w:rFonts w:cstheme="minorHAnsi"/>
        </w:rPr>
      </w:pPr>
      <w:r>
        <w:rPr>
          <w:rFonts w:cstheme="minorHAnsi"/>
        </w:rPr>
        <w:br w:type="page"/>
      </w:r>
    </w:p>
    <w:p w14:paraId="3B0138C5" w14:textId="77777777" w:rsidR="000834FF" w:rsidRDefault="000834FF" w:rsidP="000834FF">
      <w:pPr>
        <w:spacing w:after="0" w:line="276" w:lineRule="auto"/>
        <w:jc w:val="center"/>
        <w:rPr>
          <w:rFonts w:cstheme="minorHAnsi"/>
          <w:b/>
          <w:bCs/>
          <w:color w:val="000000" w:themeColor="text1"/>
          <w:w w:val="150"/>
          <w:sz w:val="40"/>
          <w:szCs w:val="40"/>
        </w:rPr>
      </w:pPr>
      <w:r>
        <w:rPr>
          <w:rFonts w:cstheme="minorHAnsi"/>
          <w:b/>
          <w:bCs/>
          <w:color w:val="000000" w:themeColor="text1"/>
          <w:w w:val="150"/>
          <w:sz w:val="40"/>
          <w:szCs w:val="40"/>
        </w:rPr>
        <w:lastRenderedPageBreak/>
        <w:t>FICHE TECHNIQUE</w:t>
      </w:r>
    </w:p>
    <w:p w14:paraId="5CF0B499" w14:textId="77777777" w:rsidR="000834FF" w:rsidRPr="000834FF" w:rsidRDefault="000834FF" w:rsidP="000834FF">
      <w:pPr>
        <w:spacing w:after="0" w:line="276" w:lineRule="auto"/>
        <w:jc w:val="center"/>
        <w:rPr>
          <w:b/>
          <w:bCs/>
          <w:color w:val="000000" w:themeColor="text1"/>
          <w:w w:val="150"/>
          <w:sz w:val="24"/>
          <w:szCs w:val="24"/>
        </w:rPr>
      </w:pPr>
    </w:p>
    <w:p w14:paraId="43D1DA04" w14:textId="58263FD0" w:rsidR="000834FF" w:rsidRPr="000834FF" w:rsidRDefault="000834FF" w:rsidP="000834FF">
      <w:pPr>
        <w:spacing w:after="0" w:line="276" w:lineRule="auto"/>
        <w:jc w:val="center"/>
        <w:rPr>
          <w:color w:val="AEAAAA" w:themeColor="background2" w:themeShade="BF"/>
          <w:sz w:val="24"/>
          <w:szCs w:val="24"/>
        </w:rPr>
      </w:pPr>
      <w:r w:rsidRPr="000834FF">
        <w:rPr>
          <w:b/>
          <w:bCs/>
          <w:color w:val="AEAAAA" w:themeColor="background2" w:themeShade="BF"/>
          <w:w w:val="150"/>
          <w:sz w:val="40"/>
          <w:szCs w:val="40"/>
        </w:rPr>
        <w:t>TOUR DU MONDE EN 8 JOURS</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864"/>
        <w:gridCol w:w="7770"/>
      </w:tblGrid>
      <w:tr w:rsidR="000834FF" w:rsidRPr="00420E2C" w14:paraId="469CFA4E" w14:textId="77777777" w:rsidTr="000834F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8EBBC20" w14:textId="77777777" w:rsidR="000834FF" w:rsidRPr="00420E2C" w:rsidRDefault="000834FF">
            <w:pPr>
              <w:rPr>
                <w:rFonts w:cstheme="minorHAnsi"/>
                <w:sz w:val="21"/>
                <w:szCs w:val="21"/>
                <w:lang w:val="fr-CH"/>
              </w:rPr>
            </w:pPr>
            <w:r w:rsidRPr="00420E2C">
              <w:rPr>
                <w:rFonts w:cstheme="minorHAnsi"/>
                <w:sz w:val="21"/>
                <w:szCs w:val="21"/>
                <w:lang w:val="fr-CH"/>
              </w:rPr>
              <w:t xml:space="preserve">MONTRE </w:t>
            </w:r>
          </w:p>
        </w:tc>
      </w:tr>
      <w:tr w:rsidR="000834FF" w:rsidRPr="00420E2C" w14:paraId="7224E2D9"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F3B64A5" w14:textId="29B5153F" w:rsidR="000834FF" w:rsidRPr="00420E2C" w:rsidRDefault="000834FF">
            <w:pPr>
              <w:rPr>
                <w:rFonts w:cstheme="minorHAnsi"/>
                <w:b w:val="0"/>
                <w:bCs w:val="0"/>
                <w:sz w:val="21"/>
                <w:szCs w:val="21"/>
                <w:lang w:val="fr-CH"/>
              </w:rPr>
            </w:pPr>
            <w:r w:rsidRPr="00420E2C">
              <w:rPr>
                <w:rFonts w:cstheme="minorHAnsi"/>
                <w:b w:val="0"/>
                <w:bCs w:val="0"/>
                <w:sz w:val="21"/>
                <w:szCs w:val="21"/>
                <w:lang w:val="fr-CH"/>
              </w:rPr>
              <w:t xml:space="preserve">8 pièces uniques </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90CD67" w14:textId="79D1F74F" w:rsidR="000834FF" w:rsidRPr="00420E2C" w:rsidRDefault="000A1CD9" w:rsidP="000A1CD9">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420E2C">
              <w:rPr>
                <w:rFonts w:cstheme="minorHAnsi"/>
                <w:sz w:val="21"/>
                <w:szCs w:val="21"/>
              </w:rPr>
              <w:t>TOUR DU MONDE EN 8 JOURS</w:t>
            </w:r>
          </w:p>
        </w:tc>
      </w:tr>
      <w:tr w:rsidR="000834FF" w:rsidRPr="00420E2C" w14:paraId="33057AF3"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1F978C" w14:textId="77777777" w:rsidR="000834FF" w:rsidRPr="00420E2C" w:rsidRDefault="000834FF">
            <w:pPr>
              <w:rPr>
                <w:rFonts w:cstheme="minorHAnsi"/>
                <w:sz w:val="21"/>
                <w:szCs w:val="21"/>
                <w:lang w:val="fr-CH"/>
              </w:rPr>
            </w:pPr>
          </w:p>
        </w:tc>
      </w:tr>
      <w:tr w:rsidR="000834FF" w:rsidRPr="00420E2C" w14:paraId="6BEC7463"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4A92BE" w14:textId="77777777" w:rsidR="000834FF" w:rsidRPr="00420E2C" w:rsidRDefault="000834FF">
            <w:pPr>
              <w:rPr>
                <w:rFonts w:cstheme="minorHAnsi"/>
                <w:sz w:val="21"/>
                <w:szCs w:val="21"/>
                <w:lang w:val="fr-CH"/>
              </w:rPr>
            </w:pPr>
            <w:r w:rsidRPr="00420E2C">
              <w:rPr>
                <w:rFonts w:cstheme="minorHAnsi"/>
                <w:sz w:val="21"/>
                <w:szCs w:val="21"/>
                <w:lang w:val="fr-CH"/>
              </w:rPr>
              <w:t xml:space="preserve">BOÎTIER </w:t>
            </w:r>
          </w:p>
        </w:tc>
      </w:tr>
      <w:tr w:rsidR="000834FF" w:rsidRPr="00420E2C" w14:paraId="7A625D58"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39F36C"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Matières</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F3C6101" w14:textId="559FCF8D" w:rsidR="000834FF" w:rsidRPr="00420E2C" w:rsidRDefault="000834FF">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420E2C">
              <w:rPr>
                <w:rFonts w:cstheme="minorHAnsi"/>
                <w:sz w:val="21"/>
                <w:szCs w:val="21"/>
                <w:lang w:val="fr-CH"/>
              </w:rPr>
              <w:t>Or rouge 5N 18 carat</w:t>
            </w:r>
            <w:r w:rsidR="0009437F" w:rsidRPr="00420E2C">
              <w:rPr>
                <w:rFonts w:cstheme="minorHAnsi"/>
                <w:sz w:val="21"/>
                <w:szCs w:val="21"/>
                <w:lang w:val="fr-CH"/>
              </w:rPr>
              <w:t>s (caisson en titane grade 5)</w:t>
            </w:r>
            <w:r w:rsidRPr="00420E2C">
              <w:rPr>
                <w:rFonts w:cstheme="minorHAnsi"/>
                <w:sz w:val="21"/>
                <w:szCs w:val="21"/>
                <w:lang w:val="fr-CH"/>
              </w:rPr>
              <w:t xml:space="preserve"> </w:t>
            </w:r>
          </w:p>
        </w:tc>
      </w:tr>
      <w:tr w:rsidR="000834FF" w:rsidRPr="00420E2C" w14:paraId="62AA5479"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A3EE15"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 xml:space="preserve">Diamètre </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F171DE" w14:textId="5E3DFE09" w:rsidR="000834FF" w:rsidRPr="00420E2C" w:rsidRDefault="000834FF">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420E2C">
              <w:rPr>
                <w:rFonts w:cstheme="minorHAnsi"/>
                <w:sz w:val="21"/>
                <w:szCs w:val="21"/>
                <w:lang w:val="fr-CH"/>
              </w:rPr>
              <w:t>40.7 mm</w:t>
            </w:r>
          </w:p>
        </w:tc>
      </w:tr>
      <w:tr w:rsidR="000834FF" w:rsidRPr="00420E2C" w14:paraId="7348FCF3"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B77857E" w14:textId="77777777" w:rsidR="000834FF" w:rsidRPr="00420E2C" w:rsidRDefault="000834FF">
            <w:pPr>
              <w:rPr>
                <w:rFonts w:cstheme="minorHAnsi"/>
                <w:sz w:val="21"/>
                <w:szCs w:val="21"/>
                <w:lang w:val="fr-CH"/>
              </w:rPr>
            </w:pPr>
          </w:p>
        </w:tc>
      </w:tr>
      <w:tr w:rsidR="000834FF" w:rsidRPr="00420E2C" w14:paraId="3B25EA12"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1CEFBC" w14:textId="5A5C7FF5" w:rsidR="000834FF" w:rsidRPr="00420E2C" w:rsidRDefault="000834FF">
            <w:pPr>
              <w:rPr>
                <w:rFonts w:cstheme="minorHAnsi"/>
                <w:sz w:val="21"/>
                <w:szCs w:val="21"/>
                <w:lang w:val="fr-CH"/>
              </w:rPr>
            </w:pPr>
            <w:r w:rsidRPr="00420E2C">
              <w:rPr>
                <w:rFonts w:cstheme="minorHAnsi"/>
                <w:sz w:val="21"/>
                <w:szCs w:val="21"/>
                <w:lang w:val="fr-CH"/>
              </w:rPr>
              <w:t>CADRAN</w:t>
            </w:r>
            <w:r w:rsidR="00FA7014" w:rsidRPr="00420E2C">
              <w:rPr>
                <w:rFonts w:cstheme="minorHAnsi"/>
                <w:sz w:val="21"/>
                <w:szCs w:val="21"/>
                <w:lang w:val="fr-CH"/>
              </w:rPr>
              <w:t xml:space="preserve"> &amp; AIGUILLES</w:t>
            </w:r>
          </w:p>
        </w:tc>
      </w:tr>
      <w:tr w:rsidR="000834FF" w:rsidRPr="00420E2C" w14:paraId="14C59F1D"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918829" w14:textId="791931EB" w:rsidR="000834FF" w:rsidRPr="00420E2C" w:rsidRDefault="00587285">
            <w:pPr>
              <w:rPr>
                <w:rFonts w:cstheme="minorHAnsi"/>
                <w:b w:val="0"/>
                <w:bCs w:val="0"/>
                <w:sz w:val="21"/>
                <w:szCs w:val="21"/>
                <w:lang w:val="fr-CH"/>
              </w:rPr>
            </w:pPr>
            <w:r w:rsidRPr="00420E2C">
              <w:rPr>
                <w:rFonts w:cstheme="minorHAnsi"/>
                <w:b w:val="0"/>
                <w:bCs w:val="0"/>
                <w:sz w:val="21"/>
                <w:szCs w:val="21"/>
                <w:lang w:val="fr-CH"/>
              </w:rPr>
              <w:t>Paris</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215BA5" w14:textId="7A985C78" w:rsidR="000834FF" w:rsidRPr="00420E2C" w:rsidRDefault="00AC5972">
            <w:pPr>
              <w:cnfStyle w:val="000000000000" w:firstRow="0" w:lastRow="0" w:firstColumn="0" w:lastColumn="0" w:oddVBand="0" w:evenVBand="0" w:oddHBand="0" w:evenHBand="0" w:firstRowFirstColumn="0" w:firstRowLastColumn="0" w:lastRowFirstColumn="0" w:lastRowLastColumn="0"/>
              <w:rPr>
                <w:rFonts w:cstheme="minorHAnsi"/>
                <w:sz w:val="21"/>
                <w:szCs w:val="21"/>
                <w:shd w:val="clear" w:color="auto" w:fill="FFFFFF"/>
              </w:rPr>
            </w:pPr>
            <w:r w:rsidRPr="00420E2C">
              <w:rPr>
                <w:rFonts w:cstheme="minorHAnsi"/>
                <w:sz w:val="21"/>
                <w:szCs w:val="21"/>
                <w:shd w:val="clear" w:color="auto" w:fill="FFFFFF"/>
              </w:rPr>
              <w:t xml:space="preserve">Authentique fragment de la </w:t>
            </w:r>
            <w:proofErr w:type="gramStart"/>
            <w:r w:rsidRPr="00420E2C">
              <w:rPr>
                <w:rFonts w:cstheme="minorHAnsi"/>
                <w:sz w:val="21"/>
                <w:szCs w:val="21"/>
                <w:shd w:val="clear" w:color="auto" w:fill="FFFFFF"/>
              </w:rPr>
              <w:t>Tour</w:t>
            </w:r>
            <w:proofErr w:type="gramEnd"/>
            <w:r w:rsidRPr="00420E2C">
              <w:rPr>
                <w:rFonts w:cstheme="minorHAnsi"/>
                <w:sz w:val="21"/>
                <w:szCs w:val="21"/>
                <w:shd w:val="clear" w:color="auto" w:fill="FFFFFF"/>
              </w:rPr>
              <w:t xml:space="preserve"> Eiffel gravé main. Véritable cadran puzzle de 81 pièces, carte peinte à la main. </w:t>
            </w:r>
          </w:p>
        </w:tc>
      </w:tr>
      <w:tr w:rsidR="00587285" w:rsidRPr="00420E2C" w14:paraId="56D21A08"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95BC06" w14:textId="4CF790B4" w:rsidR="00587285" w:rsidRPr="00420E2C" w:rsidRDefault="00587285">
            <w:pPr>
              <w:rPr>
                <w:rFonts w:cstheme="minorHAnsi"/>
                <w:b w:val="0"/>
                <w:bCs w:val="0"/>
                <w:sz w:val="21"/>
                <w:szCs w:val="21"/>
              </w:rPr>
            </w:pPr>
            <w:r w:rsidRPr="00420E2C">
              <w:rPr>
                <w:rFonts w:cstheme="minorHAnsi"/>
                <w:b w:val="0"/>
                <w:bCs w:val="0"/>
                <w:sz w:val="21"/>
                <w:szCs w:val="21"/>
              </w:rPr>
              <w:t>Abu Dhabi</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5B04BF" w14:textId="689AE5D5" w:rsidR="00AC5972" w:rsidRPr="00420E2C" w:rsidRDefault="00AC5972">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420E2C">
              <w:rPr>
                <w:rFonts w:cstheme="minorHAnsi"/>
                <w:sz w:val="21"/>
                <w:szCs w:val="21"/>
              </w:rPr>
              <w:t xml:space="preserve">Peinture miniature de la Mosquée Sheikh Zayed sur </w:t>
            </w:r>
            <w:proofErr w:type="spellStart"/>
            <w:r w:rsidRPr="00420E2C">
              <w:rPr>
                <w:rFonts w:cstheme="minorHAnsi"/>
                <w:sz w:val="21"/>
                <w:szCs w:val="21"/>
              </w:rPr>
              <w:t>c</w:t>
            </w:r>
            <w:r w:rsidR="00587285" w:rsidRPr="00420E2C">
              <w:rPr>
                <w:rFonts w:cstheme="minorHAnsi"/>
                <w:sz w:val="21"/>
                <w:szCs w:val="21"/>
              </w:rPr>
              <w:t>rystal</w:t>
            </w:r>
            <w:proofErr w:type="spellEnd"/>
            <w:r w:rsidR="00587285" w:rsidRPr="00420E2C">
              <w:rPr>
                <w:rFonts w:cstheme="minorHAnsi"/>
                <w:sz w:val="21"/>
                <w:szCs w:val="21"/>
              </w:rPr>
              <w:t xml:space="preserve"> de roche</w:t>
            </w:r>
            <w:r w:rsidRPr="00420E2C">
              <w:rPr>
                <w:rFonts w:cstheme="minorHAnsi"/>
                <w:sz w:val="21"/>
                <w:szCs w:val="21"/>
              </w:rPr>
              <w:t>.</w:t>
            </w:r>
          </w:p>
        </w:tc>
      </w:tr>
      <w:tr w:rsidR="00587285" w:rsidRPr="00420E2C" w14:paraId="041336F7"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14251A4" w14:textId="342B9C7F" w:rsidR="00587285" w:rsidRPr="00420E2C" w:rsidRDefault="00587285">
            <w:pPr>
              <w:rPr>
                <w:rFonts w:cstheme="minorHAnsi"/>
                <w:b w:val="0"/>
                <w:bCs w:val="0"/>
                <w:sz w:val="21"/>
                <w:szCs w:val="21"/>
              </w:rPr>
            </w:pPr>
            <w:r w:rsidRPr="00420E2C">
              <w:rPr>
                <w:rFonts w:cstheme="minorHAnsi"/>
                <w:b w:val="0"/>
                <w:bCs w:val="0"/>
                <w:sz w:val="21"/>
                <w:szCs w:val="21"/>
              </w:rPr>
              <w:t>Bangkok</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42C1D8" w14:textId="168CC9C6" w:rsidR="00587285" w:rsidRPr="00420E2C" w:rsidRDefault="00AC5972">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420E2C">
              <w:rPr>
                <w:rFonts w:cstheme="minorHAnsi"/>
                <w:sz w:val="21"/>
                <w:szCs w:val="21"/>
              </w:rPr>
              <w:t>Décor</w:t>
            </w:r>
            <w:r w:rsidR="00A61BC5" w:rsidRPr="00420E2C">
              <w:rPr>
                <w:rFonts w:cstheme="minorHAnsi"/>
                <w:sz w:val="21"/>
                <w:szCs w:val="21"/>
              </w:rPr>
              <w:t xml:space="preserve">s rapportés et peint à la main. </w:t>
            </w:r>
          </w:p>
        </w:tc>
      </w:tr>
      <w:tr w:rsidR="00587285" w:rsidRPr="00420E2C" w14:paraId="17125232"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76DCE12" w14:textId="1FD7A0E8" w:rsidR="00587285" w:rsidRPr="00420E2C" w:rsidRDefault="00587285">
            <w:pPr>
              <w:rPr>
                <w:rFonts w:cstheme="minorHAnsi"/>
                <w:b w:val="0"/>
                <w:bCs w:val="0"/>
                <w:sz w:val="21"/>
                <w:szCs w:val="21"/>
              </w:rPr>
            </w:pPr>
            <w:r w:rsidRPr="00420E2C">
              <w:rPr>
                <w:rFonts w:cstheme="minorHAnsi"/>
                <w:b w:val="0"/>
                <w:bCs w:val="0"/>
                <w:sz w:val="21"/>
                <w:szCs w:val="21"/>
              </w:rPr>
              <w:t>Kuala Lumpur</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8763F3" w14:textId="622E9880" w:rsidR="00587285" w:rsidRPr="00420E2C" w:rsidRDefault="00A61BC5">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420E2C">
              <w:rPr>
                <w:rFonts w:cstheme="minorHAnsi"/>
                <w:sz w:val="21"/>
                <w:szCs w:val="21"/>
              </w:rPr>
              <w:t xml:space="preserve">Tour </w:t>
            </w:r>
            <w:proofErr w:type="spellStart"/>
            <w:r w:rsidRPr="00420E2C">
              <w:rPr>
                <w:rFonts w:cstheme="minorHAnsi"/>
                <w:sz w:val="21"/>
                <w:szCs w:val="21"/>
              </w:rPr>
              <w:t>Petronas</w:t>
            </w:r>
            <w:proofErr w:type="spellEnd"/>
            <w:r w:rsidRPr="00420E2C">
              <w:rPr>
                <w:rFonts w:cstheme="minorHAnsi"/>
                <w:sz w:val="21"/>
                <w:szCs w:val="21"/>
              </w:rPr>
              <w:t xml:space="preserve"> sculptées et</w:t>
            </w:r>
            <w:r w:rsidR="00AC5972" w:rsidRPr="00420E2C">
              <w:rPr>
                <w:rFonts w:cstheme="minorHAnsi"/>
                <w:sz w:val="21"/>
                <w:szCs w:val="21"/>
              </w:rPr>
              <w:t xml:space="preserve"> fixé</w:t>
            </w:r>
            <w:r w:rsidRPr="00420E2C">
              <w:rPr>
                <w:rFonts w:cstheme="minorHAnsi"/>
                <w:sz w:val="21"/>
                <w:szCs w:val="21"/>
              </w:rPr>
              <w:t>es</w:t>
            </w:r>
            <w:r w:rsidR="00AC5972" w:rsidRPr="00420E2C">
              <w:rPr>
                <w:rFonts w:cstheme="minorHAnsi"/>
                <w:sz w:val="21"/>
                <w:szCs w:val="21"/>
              </w:rPr>
              <w:t xml:space="preserve"> sur une plaquette en silicium, gravé de circuits microélectroniques.</w:t>
            </w:r>
            <w:r w:rsidR="00012BE4" w:rsidRPr="00420E2C">
              <w:rPr>
                <w:rFonts w:cstheme="minorHAnsi"/>
                <w:sz w:val="21"/>
                <w:szCs w:val="21"/>
              </w:rPr>
              <w:t xml:space="preserve"> </w:t>
            </w:r>
          </w:p>
        </w:tc>
      </w:tr>
      <w:tr w:rsidR="00587285" w:rsidRPr="00420E2C" w14:paraId="40BA02EE"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6EF2A8" w14:textId="73664E58" w:rsidR="00587285" w:rsidRPr="00420E2C" w:rsidRDefault="00587285">
            <w:pPr>
              <w:rPr>
                <w:rFonts w:cstheme="minorHAnsi"/>
                <w:b w:val="0"/>
                <w:bCs w:val="0"/>
                <w:sz w:val="21"/>
                <w:szCs w:val="21"/>
              </w:rPr>
            </w:pPr>
            <w:r w:rsidRPr="00420E2C">
              <w:rPr>
                <w:rFonts w:cstheme="minorHAnsi"/>
                <w:b w:val="0"/>
                <w:bCs w:val="0"/>
                <w:sz w:val="21"/>
                <w:szCs w:val="21"/>
              </w:rPr>
              <w:t xml:space="preserve">Singapour </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5FE3FB" w14:textId="5D28224C" w:rsidR="00587285" w:rsidRPr="00420E2C" w:rsidRDefault="00AC5972">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420E2C">
              <w:rPr>
                <w:rFonts w:cstheme="minorHAnsi"/>
                <w:sz w:val="21"/>
                <w:szCs w:val="21"/>
              </w:rPr>
              <w:t>Décor en relief</w:t>
            </w:r>
            <w:r w:rsidR="00A61BC5" w:rsidRPr="00420E2C">
              <w:rPr>
                <w:rFonts w:cstheme="minorHAnsi"/>
                <w:sz w:val="21"/>
                <w:szCs w:val="21"/>
              </w:rPr>
              <w:t xml:space="preserve"> et</w:t>
            </w:r>
            <w:r w:rsidRPr="00420E2C">
              <w:rPr>
                <w:rFonts w:cstheme="minorHAnsi"/>
                <w:sz w:val="21"/>
                <w:szCs w:val="21"/>
              </w:rPr>
              <w:t xml:space="preserve"> peint </w:t>
            </w:r>
            <w:proofErr w:type="gramStart"/>
            <w:r w:rsidRPr="00420E2C">
              <w:rPr>
                <w:rFonts w:cstheme="minorHAnsi"/>
                <w:sz w:val="21"/>
                <w:szCs w:val="21"/>
              </w:rPr>
              <w:t xml:space="preserve">à la main </w:t>
            </w:r>
            <w:r w:rsidR="00A61BC5" w:rsidRPr="00420E2C">
              <w:rPr>
                <w:rFonts w:cstheme="minorHAnsi"/>
                <w:sz w:val="21"/>
                <w:szCs w:val="21"/>
              </w:rPr>
              <w:t>fixé</w:t>
            </w:r>
            <w:proofErr w:type="gramEnd"/>
            <w:r w:rsidR="00A61BC5" w:rsidRPr="00420E2C">
              <w:rPr>
                <w:rFonts w:cstheme="minorHAnsi"/>
                <w:sz w:val="21"/>
                <w:szCs w:val="21"/>
              </w:rPr>
              <w:t xml:space="preserve"> </w:t>
            </w:r>
            <w:r w:rsidRPr="00420E2C">
              <w:rPr>
                <w:rFonts w:cstheme="minorHAnsi"/>
                <w:sz w:val="21"/>
                <w:szCs w:val="21"/>
              </w:rPr>
              <w:t>sur marqueterie de paille</w:t>
            </w:r>
            <w:r w:rsidR="00587285" w:rsidRPr="00420E2C">
              <w:rPr>
                <w:rFonts w:cstheme="minorHAnsi"/>
                <w:sz w:val="21"/>
                <w:szCs w:val="21"/>
              </w:rPr>
              <w:t xml:space="preserve"> </w:t>
            </w:r>
          </w:p>
        </w:tc>
      </w:tr>
      <w:tr w:rsidR="00587285" w:rsidRPr="00420E2C" w14:paraId="02E596B0"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3A153C" w14:textId="54AAF22F" w:rsidR="00587285" w:rsidRPr="00420E2C" w:rsidRDefault="00587285">
            <w:pPr>
              <w:rPr>
                <w:rFonts w:cstheme="minorHAnsi"/>
                <w:b w:val="0"/>
                <w:bCs w:val="0"/>
                <w:sz w:val="21"/>
                <w:szCs w:val="21"/>
              </w:rPr>
            </w:pPr>
            <w:r w:rsidRPr="00420E2C">
              <w:rPr>
                <w:rFonts w:cstheme="minorHAnsi"/>
                <w:b w:val="0"/>
                <w:bCs w:val="0"/>
                <w:sz w:val="21"/>
                <w:szCs w:val="21"/>
              </w:rPr>
              <w:t>Tokyo</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4D8B4B" w14:textId="3A112AA6" w:rsidR="00587285" w:rsidRPr="00420E2C" w:rsidRDefault="00AC5972">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420E2C">
              <w:rPr>
                <w:rFonts w:cstheme="minorHAnsi"/>
                <w:sz w:val="21"/>
                <w:szCs w:val="21"/>
              </w:rPr>
              <w:t xml:space="preserve">Véritable origami, réalisé à partir d’une feuille métallique pliée. Peinture miniature sur aventurine. </w:t>
            </w:r>
          </w:p>
        </w:tc>
      </w:tr>
      <w:tr w:rsidR="00587285" w:rsidRPr="00420E2C" w14:paraId="3D42203F"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1CC94DE" w14:textId="19DBAC2C" w:rsidR="00587285" w:rsidRPr="00420E2C" w:rsidRDefault="00587285">
            <w:pPr>
              <w:rPr>
                <w:rFonts w:cstheme="minorHAnsi"/>
                <w:b w:val="0"/>
                <w:bCs w:val="0"/>
                <w:sz w:val="21"/>
                <w:szCs w:val="21"/>
              </w:rPr>
            </w:pPr>
            <w:r w:rsidRPr="00420E2C">
              <w:rPr>
                <w:rFonts w:cstheme="minorHAnsi"/>
                <w:b w:val="0"/>
                <w:bCs w:val="0"/>
                <w:sz w:val="21"/>
                <w:szCs w:val="21"/>
              </w:rPr>
              <w:t>San Francisco</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77C15E" w14:textId="7B2E85C2" w:rsidR="00587285" w:rsidRPr="00420E2C" w:rsidRDefault="00AC5972">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420E2C">
              <w:rPr>
                <w:rFonts w:cstheme="minorHAnsi"/>
                <w:sz w:val="21"/>
                <w:szCs w:val="21"/>
              </w:rPr>
              <w:t>Pont sculpté et peint à la main. Plaquette en silicium, gravé de circuits microélectroniques</w:t>
            </w:r>
            <w:r w:rsidR="00AF02C4" w:rsidRPr="00420E2C">
              <w:rPr>
                <w:rFonts w:cstheme="minorHAnsi"/>
                <w:sz w:val="21"/>
                <w:szCs w:val="21"/>
              </w:rPr>
              <w:t xml:space="preserve"> </w:t>
            </w:r>
          </w:p>
        </w:tc>
      </w:tr>
      <w:tr w:rsidR="00587285" w:rsidRPr="00420E2C" w14:paraId="6903C9EF"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74CD941" w14:textId="2C7E968D" w:rsidR="00587285" w:rsidRPr="00420E2C" w:rsidRDefault="00587285">
            <w:pPr>
              <w:rPr>
                <w:rFonts w:cstheme="minorHAnsi"/>
                <w:b w:val="0"/>
                <w:bCs w:val="0"/>
                <w:sz w:val="21"/>
                <w:szCs w:val="21"/>
              </w:rPr>
            </w:pPr>
            <w:r w:rsidRPr="00420E2C">
              <w:rPr>
                <w:rFonts w:cstheme="minorHAnsi"/>
                <w:b w:val="0"/>
                <w:bCs w:val="0"/>
                <w:sz w:val="21"/>
                <w:szCs w:val="21"/>
              </w:rPr>
              <w:t>New York</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375D51" w14:textId="7CF829AD" w:rsidR="00587285" w:rsidRPr="00420E2C" w:rsidRDefault="00AC5972">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420E2C">
              <w:rPr>
                <w:rFonts w:cstheme="minorHAnsi"/>
                <w:sz w:val="21"/>
                <w:szCs w:val="21"/>
              </w:rPr>
              <w:t xml:space="preserve">Statue de </w:t>
            </w:r>
            <w:r w:rsidR="00A61BC5" w:rsidRPr="00420E2C">
              <w:rPr>
                <w:rFonts w:cstheme="minorHAnsi"/>
                <w:sz w:val="21"/>
                <w:szCs w:val="21"/>
              </w:rPr>
              <w:t xml:space="preserve">la </w:t>
            </w:r>
            <w:r w:rsidRPr="00420E2C">
              <w:rPr>
                <w:rFonts w:cstheme="minorHAnsi"/>
                <w:sz w:val="21"/>
                <w:szCs w:val="21"/>
              </w:rPr>
              <w:t xml:space="preserve">Liberté gravée et peinte à la main. Base en saphir avec film holographique </w:t>
            </w:r>
            <w:r w:rsidR="00587285" w:rsidRPr="00420E2C">
              <w:rPr>
                <w:rFonts w:cstheme="minorHAnsi"/>
                <w:sz w:val="21"/>
                <w:szCs w:val="21"/>
              </w:rPr>
              <w:t xml:space="preserve"> </w:t>
            </w:r>
          </w:p>
        </w:tc>
      </w:tr>
      <w:tr w:rsidR="00397FEF" w:rsidRPr="00420E2C" w14:paraId="4FB9783D"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AC25EB" w14:textId="6407D2EA" w:rsidR="00397FEF" w:rsidRPr="00420E2C" w:rsidRDefault="00397FEF">
            <w:pPr>
              <w:rPr>
                <w:rFonts w:cstheme="minorHAnsi"/>
                <w:b w:val="0"/>
                <w:bCs w:val="0"/>
                <w:sz w:val="21"/>
                <w:szCs w:val="21"/>
              </w:rPr>
            </w:pPr>
            <w:r w:rsidRPr="00420E2C">
              <w:rPr>
                <w:rFonts w:cstheme="minorHAnsi"/>
                <w:b w:val="0"/>
                <w:bCs w:val="0"/>
                <w:sz w:val="21"/>
                <w:szCs w:val="21"/>
              </w:rPr>
              <w:t>Aiguilles</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9377613" w14:textId="6E226435" w:rsidR="00397FEF" w:rsidRPr="00420E2C" w:rsidRDefault="00397FE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420E2C">
              <w:rPr>
                <w:rFonts w:cstheme="minorHAnsi"/>
                <w:sz w:val="21"/>
                <w:szCs w:val="21"/>
              </w:rPr>
              <w:t xml:space="preserve">Heure minute : facettée et </w:t>
            </w:r>
            <w:proofErr w:type="spellStart"/>
            <w:r w:rsidRPr="00420E2C">
              <w:rPr>
                <w:rFonts w:cstheme="minorHAnsi"/>
                <w:sz w:val="21"/>
                <w:szCs w:val="21"/>
              </w:rPr>
              <w:t>squelettées</w:t>
            </w:r>
            <w:proofErr w:type="spellEnd"/>
            <w:r w:rsidRPr="00420E2C">
              <w:rPr>
                <w:rFonts w:cstheme="minorHAnsi"/>
                <w:sz w:val="21"/>
                <w:szCs w:val="21"/>
              </w:rPr>
              <w:t xml:space="preserve"> avec matière luminescente</w:t>
            </w:r>
          </w:p>
        </w:tc>
      </w:tr>
      <w:tr w:rsidR="000834FF" w:rsidRPr="00420E2C" w14:paraId="4DECBF43"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C75CAA9" w14:textId="77777777" w:rsidR="000834FF" w:rsidRPr="00420E2C" w:rsidRDefault="000834FF">
            <w:pPr>
              <w:rPr>
                <w:rFonts w:cstheme="minorHAnsi"/>
                <w:sz w:val="21"/>
                <w:szCs w:val="21"/>
                <w:lang w:val="fr-CH"/>
              </w:rPr>
            </w:pPr>
          </w:p>
        </w:tc>
      </w:tr>
      <w:tr w:rsidR="000834FF" w:rsidRPr="00420E2C" w14:paraId="526372E6"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E724F93" w14:textId="77777777" w:rsidR="000834FF" w:rsidRPr="00420E2C" w:rsidRDefault="000834FF">
            <w:pPr>
              <w:rPr>
                <w:rFonts w:cstheme="minorHAnsi"/>
                <w:sz w:val="21"/>
                <w:szCs w:val="21"/>
                <w:lang w:val="fr-CH"/>
              </w:rPr>
            </w:pPr>
            <w:r w:rsidRPr="00420E2C">
              <w:rPr>
                <w:rFonts w:cstheme="minorHAnsi"/>
                <w:sz w:val="21"/>
                <w:szCs w:val="21"/>
                <w:lang w:val="fr-CH"/>
              </w:rPr>
              <w:t xml:space="preserve">MOUVEMENT </w:t>
            </w:r>
          </w:p>
        </w:tc>
      </w:tr>
      <w:tr w:rsidR="000834FF" w:rsidRPr="00420E2C" w14:paraId="19622695"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3BB9BF" w14:textId="77777777" w:rsidR="000834FF" w:rsidRPr="00420E2C" w:rsidRDefault="000834FF">
            <w:pPr>
              <w:rPr>
                <w:rFonts w:cstheme="minorHAnsi"/>
                <w:sz w:val="21"/>
                <w:szCs w:val="21"/>
                <w:lang w:val="fr-CH"/>
              </w:rPr>
            </w:pPr>
            <w:r w:rsidRPr="00420E2C">
              <w:rPr>
                <w:rFonts w:cstheme="minorHAnsi"/>
                <w:b w:val="0"/>
                <w:bCs w:val="0"/>
                <w:sz w:val="21"/>
                <w:szCs w:val="21"/>
                <w:lang w:val="fr-CH"/>
              </w:rPr>
              <w:t>Fonctions</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51A636" w14:textId="4686CABD" w:rsidR="000834FF" w:rsidRPr="00420E2C" w:rsidRDefault="000834FF">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420E2C">
              <w:rPr>
                <w:rFonts w:cstheme="minorHAnsi"/>
                <w:sz w:val="21"/>
                <w:szCs w:val="21"/>
                <w:lang w:val="fr-CH"/>
              </w:rPr>
              <w:t xml:space="preserve">Heures | Minutes  </w:t>
            </w:r>
          </w:p>
        </w:tc>
      </w:tr>
      <w:tr w:rsidR="000834FF" w:rsidRPr="00420E2C" w14:paraId="1922DD92"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6EE81C"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Complication</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CB6D09" w14:textId="54700D22" w:rsidR="000834FF" w:rsidRPr="00420E2C" w:rsidRDefault="000834FF">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420E2C">
              <w:rPr>
                <w:rFonts w:cstheme="minorHAnsi"/>
                <w:sz w:val="21"/>
                <w:szCs w:val="21"/>
                <w:lang w:val="fr-CH"/>
              </w:rPr>
              <w:t>Tourbillon volant</w:t>
            </w:r>
          </w:p>
        </w:tc>
      </w:tr>
      <w:tr w:rsidR="000834FF" w:rsidRPr="00420E2C" w14:paraId="0EDA1765"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9AE1B5"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Type</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D1DB61" w14:textId="77777777" w:rsidR="000834FF" w:rsidRPr="00420E2C" w:rsidRDefault="000834FF">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420E2C">
              <w:rPr>
                <w:rFonts w:cstheme="minorHAnsi"/>
                <w:sz w:val="21"/>
                <w:szCs w:val="21"/>
                <w:lang w:val="fr-CH"/>
              </w:rPr>
              <w:t>Mécanique automatique | Balancier à vis</w:t>
            </w:r>
          </w:p>
        </w:tc>
      </w:tr>
      <w:tr w:rsidR="000834FF" w:rsidRPr="00420E2C" w14:paraId="34C504DC"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C03A9B"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 xml:space="preserve">Oscillations </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953FFF" w14:textId="77777777" w:rsidR="000834FF" w:rsidRPr="00420E2C" w:rsidRDefault="000834FF">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420E2C">
              <w:rPr>
                <w:rFonts w:cstheme="minorHAnsi"/>
                <w:sz w:val="21"/>
                <w:szCs w:val="21"/>
                <w:lang w:val="fr-CH"/>
              </w:rPr>
              <w:t>28,800 vibrations par heure</w:t>
            </w:r>
          </w:p>
        </w:tc>
      </w:tr>
      <w:tr w:rsidR="000834FF" w:rsidRPr="00420E2C" w14:paraId="0D3A65EB"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584311"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Rubis</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11A02B" w14:textId="001C5386" w:rsidR="000834FF" w:rsidRPr="00420E2C" w:rsidRDefault="000834FF">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420E2C">
              <w:rPr>
                <w:rFonts w:cstheme="minorHAnsi"/>
                <w:sz w:val="21"/>
                <w:szCs w:val="21"/>
                <w:lang w:val="fr-CH"/>
              </w:rPr>
              <w:t>26</w:t>
            </w:r>
          </w:p>
        </w:tc>
      </w:tr>
      <w:tr w:rsidR="000834FF" w:rsidRPr="00420E2C" w14:paraId="627855E6" w14:textId="77777777" w:rsidTr="000834F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64A91D"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Réserve de marche</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B86E9C" w14:textId="45480102" w:rsidR="000834FF" w:rsidRPr="00420E2C" w:rsidRDefault="000834FF">
            <w:pPr>
              <w:cnfStyle w:val="000000000000" w:firstRow="0" w:lastRow="0" w:firstColumn="0" w:lastColumn="0" w:oddVBand="0" w:evenVBand="0" w:oddHBand="0" w:evenHBand="0" w:firstRowFirstColumn="0" w:firstRowLastColumn="0" w:lastRowFirstColumn="0" w:lastRowLastColumn="0"/>
              <w:rPr>
                <w:rFonts w:cstheme="minorHAnsi"/>
                <w:sz w:val="21"/>
                <w:szCs w:val="21"/>
                <w:lang w:val="fr-CH"/>
              </w:rPr>
            </w:pPr>
            <w:r w:rsidRPr="00420E2C">
              <w:rPr>
                <w:rFonts w:cstheme="minorHAnsi"/>
                <w:sz w:val="21"/>
                <w:szCs w:val="21"/>
                <w:lang w:val="fr-CH"/>
              </w:rPr>
              <w:t>96 heures</w:t>
            </w:r>
          </w:p>
        </w:tc>
      </w:tr>
      <w:tr w:rsidR="000834FF" w:rsidRPr="00420E2C" w14:paraId="12B2AF20" w14:textId="77777777" w:rsidTr="000834F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8442E1" w14:textId="77777777" w:rsidR="000834FF" w:rsidRPr="00420E2C" w:rsidRDefault="000834FF">
            <w:pPr>
              <w:rPr>
                <w:rFonts w:cstheme="minorHAnsi"/>
                <w:b w:val="0"/>
                <w:bCs w:val="0"/>
                <w:sz w:val="21"/>
                <w:szCs w:val="21"/>
                <w:lang w:val="fr-CH"/>
              </w:rPr>
            </w:pPr>
            <w:r w:rsidRPr="00420E2C">
              <w:rPr>
                <w:rFonts w:cstheme="minorHAnsi"/>
                <w:b w:val="0"/>
                <w:bCs w:val="0"/>
                <w:sz w:val="21"/>
                <w:szCs w:val="21"/>
                <w:lang w:val="fr-CH"/>
              </w:rPr>
              <w:t xml:space="preserve">Etanchéité </w:t>
            </w:r>
          </w:p>
        </w:tc>
        <w:tc>
          <w:tcPr>
            <w:tcW w:w="7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0681EA" w14:textId="5059F4B4" w:rsidR="000834FF" w:rsidRPr="00420E2C" w:rsidRDefault="000834FF">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420E2C">
              <w:rPr>
                <w:rFonts w:cstheme="minorHAnsi"/>
                <w:sz w:val="21"/>
                <w:szCs w:val="21"/>
                <w:lang w:val="fr-CH"/>
              </w:rPr>
              <w:t>30 mètres</w:t>
            </w:r>
          </w:p>
        </w:tc>
      </w:tr>
    </w:tbl>
    <w:p w14:paraId="6BF50C2E" w14:textId="77777777" w:rsidR="000834FF" w:rsidRDefault="000834FF" w:rsidP="000834FF">
      <w:pPr>
        <w:jc w:val="both"/>
        <w:rPr>
          <w:rFonts w:cstheme="minorHAnsi"/>
          <w:color w:val="E7E6E6" w:themeColor="background2"/>
          <w:sz w:val="40"/>
          <w:szCs w:val="40"/>
        </w:rPr>
      </w:pPr>
    </w:p>
    <w:p w14:paraId="4A5ED713" w14:textId="77777777" w:rsidR="000834FF" w:rsidRPr="00850B34" w:rsidRDefault="000834FF" w:rsidP="00284002">
      <w:pPr>
        <w:jc w:val="both"/>
        <w:rPr>
          <w:rFonts w:cstheme="minorHAnsi"/>
        </w:rPr>
      </w:pPr>
    </w:p>
    <w:sectPr w:rsidR="000834FF" w:rsidRPr="00850B34" w:rsidSect="000834FF">
      <w:headerReference w:type="default" r:id="rId7"/>
      <w:footerReference w:type="default" r:id="rId8"/>
      <w:pgSz w:w="11906" w:h="16838"/>
      <w:pgMar w:top="158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26CF9" w14:textId="77777777" w:rsidR="000834FF" w:rsidRDefault="000834FF" w:rsidP="000834FF">
      <w:pPr>
        <w:spacing w:after="0" w:line="240" w:lineRule="auto"/>
      </w:pPr>
      <w:r>
        <w:separator/>
      </w:r>
    </w:p>
  </w:endnote>
  <w:endnote w:type="continuationSeparator" w:id="0">
    <w:p w14:paraId="6B5BDF36" w14:textId="77777777" w:rsidR="000834FF" w:rsidRDefault="000834FF" w:rsidP="00083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50234" w14:textId="77777777" w:rsidR="000834FF" w:rsidRPr="00B86417" w:rsidRDefault="000834FF" w:rsidP="000834FF">
    <w:pPr>
      <w:pStyle w:val="Pieddepage"/>
      <w:jc w:val="center"/>
      <w:rPr>
        <w:rFonts w:ascii="Arial" w:hAnsi="Arial" w:cs="Arial"/>
        <w:sz w:val="16"/>
        <w:szCs w:val="16"/>
      </w:rPr>
    </w:pPr>
    <w:r w:rsidRPr="00B86417">
      <w:rPr>
        <w:rFonts w:ascii="Arial" w:hAnsi="Arial" w:cs="Arial"/>
        <w:sz w:val="16"/>
        <w:szCs w:val="16"/>
      </w:rPr>
      <w:t xml:space="preserve">Les Ateliers Louis Moinet SA </w:t>
    </w:r>
  </w:p>
  <w:p w14:paraId="284230BA" w14:textId="77777777" w:rsidR="000834FF" w:rsidRPr="00B86417" w:rsidRDefault="000834FF" w:rsidP="000834FF">
    <w:pPr>
      <w:pStyle w:val="Pieddepage"/>
      <w:jc w:val="center"/>
      <w:rPr>
        <w:rFonts w:ascii="Arial" w:hAnsi="Arial" w:cs="Arial"/>
        <w:sz w:val="16"/>
        <w:szCs w:val="16"/>
      </w:rPr>
    </w:pPr>
    <w:r w:rsidRPr="00B86417">
      <w:rPr>
        <w:rFonts w:ascii="Arial" w:hAnsi="Arial" w:cs="Arial"/>
        <w:sz w:val="16"/>
        <w:szCs w:val="16"/>
      </w:rPr>
      <w:t xml:space="preserve">Rue du Temple 1 - CH-2072 Saint-Blaise NE - Tel. +41 32 753 68 14 </w:t>
    </w:r>
  </w:p>
  <w:p w14:paraId="799410AE" w14:textId="01AC0252" w:rsidR="000834FF" w:rsidRPr="000834FF" w:rsidRDefault="000834FF" w:rsidP="000834FF">
    <w:pPr>
      <w:pStyle w:val="Pieddepage"/>
      <w:jc w:val="center"/>
      <w:rPr>
        <w:rFonts w:ascii="Arial" w:hAnsi="Arial" w:cs="Arial"/>
        <w:sz w:val="16"/>
        <w:szCs w:val="16"/>
      </w:rPr>
    </w:pPr>
    <w:r>
      <w:rPr>
        <w:rFonts w:ascii="Arial" w:hAnsi="Arial" w:cs="Arial"/>
        <w:sz w:val="16"/>
        <w:szCs w:val="16"/>
      </w:rPr>
      <w:t>presse</w:t>
    </w:r>
    <w:r w:rsidRPr="00B86417">
      <w:rPr>
        <w:rFonts w:ascii="Arial" w:hAnsi="Arial" w:cs="Arial"/>
        <w:sz w:val="16"/>
        <w:szCs w:val="16"/>
      </w:rPr>
      <w:t xml:space="preserve">@louismoinet.com - www.louismoinet.com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760DF" w14:textId="77777777" w:rsidR="000834FF" w:rsidRDefault="000834FF" w:rsidP="000834FF">
      <w:pPr>
        <w:spacing w:after="0" w:line="240" w:lineRule="auto"/>
      </w:pPr>
      <w:r>
        <w:separator/>
      </w:r>
    </w:p>
  </w:footnote>
  <w:footnote w:type="continuationSeparator" w:id="0">
    <w:p w14:paraId="49C1C568" w14:textId="77777777" w:rsidR="000834FF" w:rsidRDefault="000834FF" w:rsidP="00083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2E2E4" w14:textId="15EA32E4" w:rsidR="000834FF" w:rsidRDefault="000834FF" w:rsidP="000834FF">
    <w:pPr>
      <w:pStyle w:val="En-tte"/>
      <w:tabs>
        <w:tab w:val="left" w:pos="4536"/>
      </w:tabs>
    </w:pPr>
    <w:r>
      <w:rPr>
        <w:noProof/>
      </w:rPr>
      <w:drawing>
        <wp:anchor distT="0" distB="0" distL="114300" distR="114300" simplePos="0" relativeHeight="251659264" behindDoc="0" locked="0" layoutInCell="1" allowOverlap="1" wp14:anchorId="54AF1E08" wp14:editId="05D3D10E">
          <wp:simplePos x="0" y="0"/>
          <wp:positionH relativeFrom="column">
            <wp:posOffset>2295525</wp:posOffset>
          </wp:positionH>
          <wp:positionV relativeFrom="paragraph">
            <wp:posOffset>-153035</wp:posOffset>
          </wp:positionV>
          <wp:extent cx="1169670" cy="581025"/>
          <wp:effectExtent l="0" t="0" r="0" b="9525"/>
          <wp:wrapSquare wrapText="bothSides"/>
          <wp:docPr id="2112093364"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74880" name="Image 1" descr="Une image contenant noir, obscurité&#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69670" cy="5810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8108D"/>
    <w:multiLevelType w:val="hybridMultilevel"/>
    <w:tmpl w:val="22706C90"/>
    <w:lvl w:ilvl="0" w:tplc="914481CE">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A166CC8"/>
    <w:multiLevelType w:val="hybridMultilevel"/>
    <w:tmpl w:val="62E07F84"/>
    <w:lvl w:ilvl="0" w:tplc="EADEDE00">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D016C48"/>
    <w:multiLevelType w:val="hybridMultilevel"/>
    <w:tmpl w:val="370E87BA"/>
    <w:lvl w:ilvl="0" w:tplc="5B02B1DE">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21852BDF"/>
    <w:multiLevelType w:val="hybridMultilevel"/>
    <w:tmpl w:val="E924A114"/>
    <w:lvl w:ilvl="0" w:tplc="6C7A1196">
      <w:numFmt w:val="bullet"/>
      <w:lvlText w:val=""/>
      <w:lvlJc w:val="left"/>
      <w:pPr>
        <w:ind w:left="720" w:hanging="360"/>
      </w:pPr>
      <w:rPr>
        <w:rFonts w:ascii="Wingdings" w:eastAsia="Times New Roman" w:hAnsi="Wingdings" w:cstheme="minorHAnsi" w:hint="default"/>
        <w:i/>
        <w:color w:val="000000" w:themeColor="text1"/>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265C40FB"/>
    <w:multiLevelType w:val="hybridMultilevel"/>
    <w:tmpl w:val="17E62C96"/>
    <w:lvl w:ilvl="0" w:tplc="4E46544A">
      <w:start w:val="1"/>
      <w:numFmt w:val="bullet"/>
      <w:lvlText w:val=""/>
      <w:lvlJc w:val="left"/>
      <w:pPr>
        <w:ind w:left="720" w:hanging="360"/>
      </w:pPr>
      <w:rPr>
        <w:rFonts w:ascii="Wingdings" w:eastAsiaTheme="minorHAnsi" w:hAnsi="Wingdings" w:cs="Segoe UI" w:hint="default"/>
        <w:color w:val="0D0D0D"/>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73B057B"/>
    <w:multiLevelType w:val="hybridMultilevel"/>
    <w:tmpl w:val="5D1431A2"/>
    <w:lvl w:ilvl="0" w:tplc="0158EF78">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7650FBE"/>
    <w:multiLevelType w:val="hybridMultilevel"/>
    <w:tmpl w:val="D58C01DA"/>
    <w:lvl w:ilvl="0" w:tplc="432AF48A">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400637357">
    <w:abstractNumId w:val="4"/>
  </w:num>
  <w:num w:numId="2" w16cid:durableId="349139471">
    <w:abstractNumId w:val="1"/>
  </w:num>
  <w:num w:numId="3" w16cid:durableId="1902014895">
    <w:abstractNumId w:val="6"/>
  </w:num>
  <w:num w:numId="4" w16cid:durableId="1469661780">
    <w:abstractNumId w:val="0"/>
  </w:num>
  <w:num w:numId="5" w16cid:durableId="928005228">
    <w:abstractNumId w:val="2"/>
  </w:num>
  <w:num w:numId="6" w16cid:durableId="124853422">
    <w:abstractNumId w:val="5"/>
  </w:num>
  <w:num w:numId="7" w16cid:durableId="812253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A5F"/>
    <w:rsid w:val="00010ED1"/>
    <w:rsid w:val="00011CE7"/>
    <w:rsid w:val="000121B1"/>
    <w:rsid w:val="00012BE4"/>
    <w:rsid w:val="00033AB0"/>
    <w:rsid w:val="000465C4"/>
    <w:rsid w:val="00046D8B"/>
    <w:rsid w:val="00046DC8"/>
    <w:rsid w:val="00054BC0"/>
    <w:rsid w:val="000660C7"/>
    <w:rsid w:val="00073085"/>
    <w:rsid w:val="000834FF"/>
    <w:rsid w:val="00086828"/>
    <w:rsid w:val="0009437F"/>
    <w:rsid w:val="000A1448"/>
    <w:rsid w:val="000A1CD9"/>
    <w:rsid w:val="000B6462"/>
    <w:rsid w:val="000C6FF2"/>
    <w:rsid w:val="000D0D7A"/>
    <w:rsid w:val="000F2F51"/>
    <w:rsid w:val="000F6D9A"/>
    <w:rsid w:val="001078B3"/>
    <w:rsid w:val="00116A0F"/>
    <w:rsid w:val="00132610"/>
    <w:rsid w:val="00136CEC"/>
    <w:rsid w:val="00141B67"/>
    <w:rsid w:val="00145EBF"/>
    <w:rsid w:val="0015613A"/>
    <w:rsid w:val="0016030C"/>
    <w:rsid w:val="00163B2F"/>
    <w:rsid w:val="00177E1E"/>
    <w:rsid w:val="001909B5"/>
    <w:rsid w:val="001A3793"/>
    <w:rsid w:val="001E7A83"/>
    <w:rsid w:val="001F21EE"/>
    <w:rsid w:val="001F7936"/>
    <w:rsid w:val="00200E4E"/>
    <w:rsid w:val="0021606C"/>
    <w:rsid w:val="00217B28"/>
    <w:rsid w:val="0022345D"/>
    <w:rsid w:val="0022354E"/>
    <w:rsid w:val="00226FB9"/>
    <w:rsid w:val="00227C69"/>
    <w:rsid w:val="00227F90"/>
    <w:rsid w:val="00242BB7"/>
    <w:rsid w:val="0024402D"/>
    <w:rsid w:val="00254B90"/>
    <w:rsid w:val="00263DF2"/>
    <w:rsid w:val="0027241B"/>
    <w:rsid w:val="002751FE"/>
    <w:rsid w:val="002778A6"/>
    <w:rsid w:val="00281098"/>
    <w:rsid w:val="00284002"/>
    <w:rsid w:val="002869FC"/>
    <w:rsid w:val="002907D0"/>
    <w:rsid w:val="002C6E12"/>
    <w:rsid w:val="002D24F2"/>
    <w:rsid w:val="002D4F40"/>
    <w:rsid w:val="002E2CFA"/>
    <w:rsid w:val="002E7CA0"/>
    <w:rsid w:val="003025AD"/>
    <w:rsid w:val="00304255"/>
    <w:rsid w:val="00305992"/>
    <w:rsid w:val="00306F57"/>
    <w:rsid w:val="00320603"/>
    <w:rsid w:val="00345118"/>
    <w:rsid w:val="0034701C"/>
    <w:rsid w:val="00354C8E"/>
    <w:rsid w:val="00354C93"/>
    <w:rsid w:val="0039417C"/>
    <w:rsid w:val="00394CDE"/>
    <w:rsid w:val="0039673D"/>
    <w:rsid w:val="00397FEF"/>
    <w:rsid w:val="003A6BBE"/>
    <w:rsid w:val="003B00DB"/>
    <w:rsid w:val="003B42DC"/>
    <w:rsid w:val="003B603A"/>
    <w:rsid w:val="003C37DA"/>
    <w:rsid w:val="003D21E0"/>
    <w:rsid w:val="003D4288"/>
    <w:rsid w:val="003E03BA"/>
    <w:rsid w:val="00400017"/>
    <w:rsid w:val="00403D55"/>
    <w:rsid w:val="00414ECF"/>
    <w:rsid w:val="00420E2C"/>
    <w:rsid w:val="00442DD1"/>
    <w:rsid w:val="0044732B"/>
    <w:rsid w:val="00473E6F"/>
    <w:rsid w:val="00477354"/>
    <w:rsid w:val="004B2F25"/>
    <w:rsid w:val="004B70EE"/>
    <w:rsid w:val="004B7ED4"/>
    <w:rsid w:val="004C15FC"/>
    <w:rsid w:val="004C177B"/>
    <w:rsid w:val="004D58AB"/>
    <w:rsid w:val="004D7799"/>
    <w:rsid w:val="004F16E8"/>
    <w:rsid w:val="00505229"/>
    <w:rsid w:val="005073C7"/>
    <w:rsid w:val="00517C19"/>
    <w:rsid w:val="005378D3"/>
    <w:rsid w:val="00543F21"/>
    <w:rsid w:val="0054467D"/>
    <w:rsid w:val="005510BB"/>
    <w:rsid w:val="00552E18"/>
    <w:rsid w:val="00557050"/>
    <w:rsid w:val="00573974"/>
    <w:rsid w:val="005763E3"/>
    <w:rsid w:val="00580E52"/>
    <w:rsid w:val="00581F65"/>
    <w:rsid w:val="00587285"/>
    <w:rsid w:val="00587527"/>
    <w:rsid w:val="00590ED1"/>
    <w:rsid w:val="00593D55"/>
    <w:rsid w:val="00593D6F"/>
    <w:rsid w:val="005B4FE1"/>
    <w:rsid w:val="005D643E"/>
    <w:rsid w:val="005F6E9B"/>
    <w:rsid w:val="00600EB0"/>
    <w:rsid w:val="00606FE2"/>
    <w:rsid w:val="00611420"/>
    <w:rsid w:val="00616739"/>
    <w:rsid w:val="00623AD4"/>
    <w:rsid w:val="006523FE"/>
    <w:rsid w:val="00655717"/>
    <w:rsid w:val="00661859"/>
    <w:rsid w:val="006622AF"/>
    <w:rsid w:val="0068051B"/>
    <w:rsid w:val="00680F7E"/>
    <w:rsid w:val="006914F4"/>
    <w:rsid w:val="006920AF"/>
    <w:rsid w:val="00696ACB"/>
    <w:rsid w:val="006A327B"/>
    <w:rsid w:val="006C17B6"/>
    <w:rsid w:val="006D3458"/>
    <w:rsid w:val="006D6EE2"/>
    <w:rsid w:val="006D743D"/>
    <w:rsid w:val="006F2EF1"/>
    <w:rsid w:val="006F4921"/>
    <w:rsid w:val="007005E7"/>
    <w:rsid w:val="0070144E"/>
    <w:rsid w:val="007055DA"/>
    <w:rsid w:val="00706D19"/>
    <w:rsid w:val="00707C9C"/>
    <w:rsid w:val="007166C7"/>
    <w:rsid w:val="007260B1"/>
    <w:rsid w:val="00734616"/>
    <w:rsid w:val="00735183"/>
    <w:rsid w:val="00741BEA"/>
    <w:rsid w:val="00742C78"/>
    <w:rsid w:val="00751433"/>
    <w:rsid w:val="00764209"/>
    <w:rsid w:val="00772D34"/>
    <w:rsid w:val="00781C78"/>
    <w:rsid w:val="00786084"/>
    <w:rsid w:val="00796801"/>
    <w:rsid w:val="007A064B"/>
    <w:rsid w:val="007A3A97"/>
    <w:rsid w:val="007B1E12"/>
    <w:rsid w:val="007B2B4D"/>
    <w:rsid w:val="007B2D64"/>
    <w:rsid w:val="007B35C1"/>
    <w:rsid w:val="007B79FA"/>
    <w:rsid w:val="007C28C5"/>
    <w:rsid w:val="007C2A99"/>
    <w:rsid w:val="007C3875"/>
    <w:rsid w:val="007C4162"/>
    <w:rsid w:val="007D23A2"/>
    <w:rsid w:val="007E19E0"/>
    <w:rsid w:val="00802869"/>
    <w:rsid w:val="00804663"/>
    <w:rsid w:val="00812DCB"/>
    <w:rsid w:val="00814A3F"/>
    <w:rsid w:val="00816F3E"/>
    <w:rsid w:val="008207DF"/>
    <w:rsid w:val="00820A32"/>
    <w:rsid w:val="00842FAF"/>
    <w:rsid w:val="00850B34"/>
    <w:rsid w:val="00852924"/>
    <w:rsid w:val="008547F1"/>
    <w:rsid w:val="008617FA"/>
    <w:rsid w:val="00861ACE"/>
    <w:rsid w:val="00862B99"/>
    <w:rsid w:val="00866067"/>
    <w:rsid w:val="00866E13"/>
    <w:rsid w:val="00871CCD"/>
    <w:rsid w:val="00872BB8"/>
    <w:rsid w:val="00886FCD"/>
    <w:rsid w:val="00897D8B"/>
    <w:rsid w:val="008B6E79"/>
    <w:rsid w:val="008C41FD"/>
    <w:rsid w:val="008E0625"/>
    <w:rsid w:val="008E0D19"/>
    <w:rsid w:val="008E313A"/>
    <w:rsid w:val="008E409C"/>
    <w:rsid w:val="008F0779"/>
    <w:rsid w:val="008F5558"/>
    <w:rsid w:val="00902640"/>
    <w:rsid w:val="00907E15"/>
    <w:rsid w:val="009119D3"/>
    <w:rsid w:val="00913966"/>
    <w:rsid w:val="00913D23"/>
    <w:rsid w:val="00915517"/>
    <w:rsid w:val="0093070D"/>
    <w:rsid w:val="00931A94"/>
    <w:rsid w:val="00931D10"/>
    <w:rsid w:val="00945B0F"/>
    <w:rsid w:val="00946DEA"/>
    <w:rsid w:val="00965F44"/>
    <w:rsid w:val="009744D1"/>
    <w:rsid w:val="00976D98"/>
    <w:rsid w:val="00980F27"/>
    <w:rsid w:val="00985030"/>
    <w:rsid w:val="00985078"/>
    <w:rsid w:val="009A3B88"/>
    <w:rsid w:val="009B0E03"/>
    <w:rsid w:val="009B54F2"/>
    <w:rsid w:val="009B6810"/>
    <w:rsid w:val="009B7366"/>
    <w:rsid w:val="009C4156"/>
    <w:rsid w:val="009C4EFB"/>
    <w:rsid w:val="009C58FE"/>
    <w:rsid w:val="009D73CE"/>
    <w:rsid w:val="009E4C4C"/>
    <w:rsid w:val="00A01123"/>
    <w:rsid w:val="00A01CC4"/>
    <w:rsid w:val="00A041B1"/>
    <w:rsid w:val="00A10066"/>
    <w:rsid w:val="00A16336"/>
    <w:rsid w:val="00A43845"/>
    <w:rsid w:val="00A4529A"/>
    <w:rsid w:val="00A524C0"/>
    <w:rsid w:val="00A53757"/>
    <w:rsid w:val="00A54924"/>
    <w:rsid w:val="00A56114"/>
    <w:rsid w:val="00A568C6"/>
    <w:rsid w:val="00A61BC5"/>
    <w:rsid w:val="00A715C3"/>
    <w:rsid w:val="00A737A4"/>
    <w:rsid w:val="00A76C0B"/>
    <w:rsid w:val="00AA10A6"/>
    <w:rsid w:val="00AA651A"/>
    <w:rsid w:val="00AA7F4F"/>
    <w:rsid w:val="00AB7486"/>
    <w:rsid w:val="00AC23A3"/>
    <w:rsid w:val="00AC45DB"/>
    <w:rsid w:val="00AC4D5D"/>
    <w:rsid w:val="00AC4F7A"/>
    <w:rsid w:val="00AC5972"/>
    <w:rsid w:val="00AD2D97"/>
    <w:rsid w:val="00AD796A"/>
    <w:rsid w:val="00AE1A85"/>
    <w:rsid w:val="00AE4DFA"/>
    <w:rsid w:val="00AF0130"/>
    <w:rsid w:val="00AF02C4"/>
    <w:rsid w:val="00AF5307"/>
    <w:rsid w:val="00B11D55"/>
    <w:rsid w:val="00B135CC"/>
    <w:rsid w:val="00B1450F"/>
    <w:rsid w:val="00B41508"/>
    <w:rsid w:val="00B57CE3"/>
    <w:rsid w:val="00B57E47"/>
    <w:rsid w:val="00B62EC8"/>
    <w:rsid w:val="00B640BF"/>
    <w:rsid w:val="00B75798"/>
    <w:rsid w:val="00B757D0"/>
    <w:rsid w:val="00B84021"/>
    <w:rsid w:val="00B86BF3"/>
    <w:rsid w:val="00B904E4"/>
    <w:rsid w:val="00B90E57"/>
    <w:rsid w:val="00B92208"/>
    <w:rsid w:val="00B92BAB"/>
    <w:rsid w:val="00B9518D"/>
    <w:rsid w:val="00BA5BC3"/>
    <w:rsid w:val="00BA6EDA"/>
    <w:rsid w:val="00BC0364"/>
    <w:rsid w:val="00BC105D"/>
    <w:rsid w:val="00BC561C"/>
    <w:rsid w:val="00BD6834"/>
    <w:rsid w:val="00BE470A"/>
    <w:rsid w:val="00BE537F"/>
    <w:rsid w:val="00C0657F"/>
    <w:rsid w:val="00C143D9"/>
    <w:rsid w:val="00C228C6"/>
    <w:rsid w:val="00C26335"/>
    <w:rsid w:val="00C4724B"/>
    <w:rsid w:val="00C513E5"/>
    <w:rsid w:val="00C76EC8"/>
    <w:rsid w:val="00C82C11"/>
    <w:rsid w:val="00C87711"/>
    <w:rsid w:val="00C9084F"/>
    <w:rsid w:val="00C9174A"/>
    <w:rsid w:val="00C93C22"/>
    <w:rsid w:val="00C93CE4"/>
    <w:rsid w:val="00C96B4D"/>
    <w:rsid w:val="00CA4A3B"/>
    <w:rsid w:val="00CB6B27"/>
    <w:rsid w:val="00CD02D8"/>
    <w:rsid w:val="00CF7A4D"/>
    <w:rsid w:val="00D259CB"/>
    <w:rsid w:val="00D418E4"/>
    <w:rsid w:val="00D41A14"/>
    <w:rsid w:val="00D44029"/>
    <w:rsid w:val="00D472E2"/>
    <w:rsid w:val="00D50084"/>
    <w:rsid w:val="00D53288"/>
    <w:rsid w:val="00D67A1A"/>
    <w:rsid w:val="00D71785"/>
    <w:rsid w:val="00D7228F"/>
    <w:rsid w:val="00D810E1"/>
    <w:rsid w:val="00D8572F"/>
    <w:rsid w:val="00D905CD"/>
    <w:rsid w:val="00D942C9"/>
    <w:rsid w:val="00D943DA"/>
    <w:rsid w:val="00DA5D9F"/>
    <w:rsid w:val="00DB21F0"/>
    <w:rsid w:val="00DB3034"/>
    <w:rsid w:val="00DB4333"/>
    <w:rsid w:val="00DC4739"/>
    <w:rsid w:val="00DD0FC8"/>
    <w:rsid w:val="00DF3E22"/>
    <w:rsid w:val="00E005B9"/>
    <w:rsid w:val="00E02D43"/>
    <w:rsid w:val="00E15A06"/>
    <w:rsid w:val="00E20A2C"/>
    <w:rsid w:val="00E302D9"/>
    <w:rsid w:val="00E42E7A"/>
    <w:rsid w:val="00E437B6"/>
    <w:rsid w:val="00E45F95"/>
    <w:rsid w:val="00E47891"/>
    <w:rsid w:val="00E575AB"/>
    <w:rsid w:val="00E7081D"/>
    <w:rsid w:val="00E71260"/>
    <w:rsid w:val="00E71878"/>
    <w:rsid w:val="00E719CB"/>
    <w:rsid w:val="00E71A52"/>
    <w:rsid w:val="00E75E5C"/>
    <w:rsid w:val="00E828DD"/>
    <w:rsid w:val="00E85B73"/>
    <w:rsid w:val="00E9150E"/>
    <w:rsid w:val="00E92C04"/>
    <w:rsid w:val="00EA05F8"/>
    <w:rsid w:val="00EB0467"/>
    <w:rsid w:val="00EB41A6"/>
    <w:rsid w:val="00ED2F2B"/>
    <w:rsid w:val="00EF1899"/>
    <w:rsid w:val="00EF23FB"/>
    <w:rsid w:val="00EF45B0"/>
    <w:rsid w:val="00F00F4A"/>
    <w:rsid w:val="00F00FCF"/>
    <w:rsid w:val="00F055C6"/>
    <w:rsid w:val="00F4187D"/>
    <w:rsid w:val="00F46366"/>
    <w:rsid w:val="00F50F60"/>
    <w:rsid w:val="00F555C4"/>
    <w:rsid w:val="00F55FBD"/>
    <w:rsid w:val="00F612F4"/>
    <w:rsid w:val="00F703D2"/>
    <w:rsid w:val="00F72A5F"/>
    <w:rsid w:val="00F7522E"/>
    <w:rsid w:val="00F81798"/>
    <w:rsid w:val="00F9785E"/>
    <w:rsid w:val="00FA1552"/>
    <w:rsid w:val="00FA361D"/>
    <w:rsid w:val="00FA7014"/>
    <w:rsid w:val="00FB4F5D"/>
    <w:rsid w:val="00FB616F"/>
    <w:rsid w:val="00FC35F7"/>
    <w:rsid w:val="00FE44A2"/>
    <w:rsid w:val="00FE6DEE"/>
    <w:rsid w:val="00FE7AF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EB515"/>
  <w15:chartTrackingRefBased/>
  <w15:docId w15:val="{8A927D49-0CD4-49FF-BA04-C2C21F86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AA651A"/>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paragraph" w:styleId="Paragraphedeliste">
    <w:name w:val="List Paragraph"/>
    <w:basedOn w:val="Normal"/>
    <w:uiPriority w:val="34"/>
    <w:qFormat/>
    <w:rsid w:val="00517C19"/>
    <w:pPr>
      <w:ind w:left="720"/>
      <w:contextualSpacing/>
    </w:pPr>
  </w:style>
  <w:style w:type="character" w:styleId="Accentuation">
    <w:name w:val="Emphasis"/>
    <w:basedOn w:val="Policepardfaut"/>
    <w:uiPriority w:val="20"/>
    <w:qFormat/>
    <w:rsid w:val="007C4162"/>
    <w:rPr>
      <w:i/>
      <w:iCs/>
    </w:rPr>
  </w:style>
  <w:style w:type="character" w:styleId="lev">
    <w:name w:val="Strong"/>
    <w:basedOn w:val="Policepardfaut"/>
    <w:uiPriority w:val="22"/>
    <w:qFormat/>
    <w:rsid w:val="00132610"/>
    <w:rPr>
      <w:b/>
      <w:bCs/>
    </w:rPr>
  </w:style>
  <w:style w:type="character" w:styleId="Marquedecommentaire">
    <w:name w:val="annotation reference"/>
    <w:basedOn w:val="Policepardfaut"/>
    <w:uiPriority w:val="99"/>
    <w:semiHidden/>
    <w:unhideWhenUsed/>
    <w:rsid w:val="0068051B"/>
    <w:rPr>
      <w:sz w:val="16"/>
      <w:szCs w:val="16"/>
    </w:rPr>
  </w:style>
  <w:style w:type="paragraph" w:styleId="Commentaire">
    <w:name w:val="annotation text"/>
    <w:basedOn w:val="Normal"/>
    <w:link w:val="CommentaireCar"/>
    <w:uiPriority w:val="99"/>
    <w:unhideWhenUsed/>
    <w:rsid w:val="0068051B"/>
    <w:pPr>
      <w:spacing w:line="240" w:lineRule="auto"/>
    </w:pPr>
    <w:rPr>
      <w:sz w:val="20"/>
      <w:szCs w:val="20"/>
    </w:rPr>
  </w:style>
  <w:style w:type="character" w:customStyle="1" w:styleId="CommentaireCar">
    <w:name w:val="Commentaire Car"/>
    <w:basedOn w:val="Policepardfaut"/>
    <w:link w:val="Commentaire"/>
    <w:uiPriority w:val="99"/>
    <w:rsid w:val="0068051B"/>
    <w:rPr>
      <w:sz w:val="20"/>
      <w:szCs w:val="20"/>
    </w:rPr>
  </w:style>
  <w:style w:type="paragraph" w:styleId="Objetducommentaire">
    <w:name w:val="annotation subject"/>
    <w:basedOn w:val="Commentaire"/>
    <w:next w:val="Commentaire"/>
    <w:link w:val="ObjetducommentaireCar"/>
    <w:uiPriority w:val="99"/>
    <w:semiHidden/>
    <w:unhideWhenUsed/>
    <w:rsid w:val="0068051B"/>
    <w:rPr>
      <w:b/>
      <w:bCs/>
    </w:rPr>
  </w:style>
  <w:style w:type="character" w:customStyle="1" w:styleId="ObjetducommentaireCar">
    <w:name w:val="Objet du commentaire Car"/>
    <w:basedOn w:val="CommentaireCar"/>
    <w:link w:val="Objetducommentaire"/>
    <w:uiPriority w:val="99"/>
    <w:semiHidden/>
    <w:rsid w:val="0068051B"/>
    <w:rPr>
      <w:b/>
      <w:bCs/>
      <w:sz w:val="20"/>
      <w:szCs w:val="20"/>
    </w:rPr>
  </w:style>
  <w:style w:type="table" w:styleId="Tableausimple1">
    <w:name w:val="Plain Table 1"/>
    <w:basedOn w:val="TableauNormal"/>
    <w:uiPriority w:val="41"/>
    <w:rsid w:val="000834FF"/>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0834FF"/>
    <w:pPr>
      <w:tabs>
        <w:tab w:val="center" w:pos="4536"/>
        <w:tab w:val="right" w:pos="9072"/>
      </w:tabs>
      <w:spacing w:after="0" w:line="240" w:lineRule="auto"/>
    </w:pPr>
  </w:style>
  <w:style w:type="character" w:customStyle="1" w:styleId="En-tteCar">
    <w:name w:val="En-tête Car"/>
    <w:basedOn w:val="Policepardfaut"/>
    <w:link w:val="En-tte"/>
    <w:uiPriority w:val="99"/>
    <w:rsid w:val="000834FF"/>
  </w:style>
  <w:style w:type="paragraph" w:styleId="Pieddepage">
    <w:name w:val="footer"/>
    <w:basedOn w:val="Normal"/>
    <w:link w:val="PieddepageCar"/>
    <w:uiPriority w:val="99"/>
    <w:unhideWhenUsed/>
    <w:rsid w:val="000834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83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393858">
      <w:bodyDiv w:val="1"/>
      <w:marLeft w:val="0"/>
      <w:marRight w:val="0"/>
      <w:marTop w:val="0"/>
      <w:marBottom w:val="0"/>
      <w:divBdr>
        <w:top w:val="none" w:sz="0" w:space="0" w:color="auto"/>
        <w:left w:val="none" w:sz="0" w:space="0" w:color="auto"/>
        <w:bottom w:val="none" w:sz="0" w:space="0" w:color="auto"/>
        <w:right w:val="none" w:sz="0" w:space="0" w:color="auto"/>
      </w:divBdr>
    </w:div>
    <w:div w:id="313880366">
      <w:bodyDiv w:val="1"/>
      <w:marLeft w:val="0"/>
      <w:marRight w:val="0"/>
      <w:marTop w:val="0"/>
      <w:marBottom w:val="0"/>
      <w:divBdr>
        <w:top w:val="none" w:sz="0" w:space="0" w:color="auto"/>
        <w:left w:val="none" w:sz="0" w:space="0" w:color="auto"/>
        <w:bottom w:val="none" w:sz="0" w:space="0" w:color="auto"/>
        <w:right w:val="none" w:sz="0" w:space="0" w:color="auto"/>
      </w:divBdr>
    </w:div>
    <w:div w:id="360127933">
      <w:bodyDiv w:val="1"/>
      <w:marLeft w:val="0"/>
      <w:marRight w:val="0"/>
      <w:marTop w:val="0"/>
      <w:marBottom w:val="0"/>
      <w:divBdr>
        <w:top w:val="none" w:sz="0" w:space="0" w:color="auto"/>
        <w:left w:val="none" w:sz="0" w:space="0" w:color="auto"/>
        <w:bottom w:val="none" w:sz="0" w:space="0" w:color="auto"/>
        <w:right w:val="none" w:sz="0" w:space="0" w:color="auto"/>
      </w:divBdr>
    </w:div>
    <w:div w:id="518931641">
      <w:bodyDiv w:val="1"/>
      <w:marLeft w:val="0"/>
      <w:marRight w:val="0"/>
      <w:marTop w:val="0"/>
      <w:marBottom w:val="0"/>
      <w:divBdr>
        <w:top w:val="none" w:sz="0" w:space="0" w:color="auto"/>
        <w:left w:val="none" w:sz="0" w:space="0" w:color="auto"/>
        <w:bottom w:val="none" w:sz="0" w:space="0" w:color="auto"/>
        <w:right w:val="none" w:sz="0" w:space="0" w:color="auto"/>
      </w:divBdr>
      <w:divsChild>
        <w:div w:id="545025621">
          <w:marLeft w:val="0"/>
          <w:marRight w:val="0"/>
          <w:marTop w:val="0"/>
          <w:marBottom w:val="0"/>
          <w:divBdr>
            <w:top w:val="single" w:sz="2" w:space="0" w:color="E3E3E3"/>
            <w:left w:val="single" w:sz="2" w:space="0" w:color="E3E3E3"/>
            <w:bottom w:val="single" w:sz="2" w:space="0" w:color="E3E3E3"/>
            <w:right w:val="single" w:sz="2" w:space="0" w:color="E3E3E3"/>
          </w:divBdr>
          <w:divsChild>
            <w:div w:id="1587181040">
              <w:marLeft w:val="0"/>
              <w:marRight w:val="0"/>
              <w:marTop w:val="100"/>
              <w:marBottom w:val="100"/>
              <w:divBdr>
                <w:top w:val="single" w:sz="2" w:space="0" w:color="E3E3E3"/>
                <w:left w:val="single" w:sz="2" w:space="0" w:color="E3E3E3"/>
                <w:bottom w:val="single" w:sz="2" w:space="0" w:color="E3E3E3"/>
                <w:right w:val="single" w:sz="2" w:space="0" w:color="E3E3E3"/>
              </w:divBdr>
              <w:divsChild>
                <w:div w:id="141820647">
                  <w:marLeft w:val="0"/>
                  <w:marRight w:val="0"/>
                  <w:marTop w:val="0"/>
                  <w:marBottom w:val="0"/>
                  <w:divBdr>
                    <w:top w:val="single" w:sz="2" w:space="0" w:color="E3E3E3"/>
                    <w:left w:val="single" w:sz="2" w:space="0" w:color="E3E3E3"/>
                    <w:bottom w:val="single" w:sz="2" w:space="0" w:color="E3E3E3"/>
                    <w:right w:val="single" w:sz="2" w:space="0" w:color="E3E3E3"/>
                  </w:divBdr>
                  <w:divsChild>
                    <w:div w:id="1895462206">
                      <w:marLeft w:val="0"/>
                      <w:marRight w:val="0"/>
                      <w:marTop w:val="0"/>
                      <w:marBottom w:val="0"/>
                      <w:divBdr>
                        <w:top w:val="single" w:sz="2" w:space="0" w:color="E3E3E3"/>
                        <w:left w:val="single" w:sz="2" w:space="0" w:color="E3E3E3"/>
                        <w:bottom w:val="single" w:sz="2" w:space="0" w:color="E3E3E3"/>
                        <w:right w:val="single" w:sz="2" w:space="0" w:color="E3E3E3"/>
                      </w:divBdr>
                      <w:divsChild>
                        <w:div w:id="2050716586">
                          <w:marLeft w:val="0"/>
                          <w:marRight w:val="0"/>
                          <w:marTop w:val="0"/>
                          <w:marBottom w:val="0"/>
                          <w:divBdr>
                            <w:top w:val="single" w:sz="2" w:space="0" w:color="E3E3E3"/>
                            <w:left w:val="single" w:sz="2" w:space="0" w:color="E3E3E3"/>
                            <w:bottom w:val="single" w:sz="2" w:space="0" w:color="E3E3E3"/>
                            <w:right w:val="single" w:sz="2" w:space="0" w:color="E3E3E3"/>
                          </w:divBdr>
                          <w:divsChild>
                            <w:div w:id="746608969">
                              <w:marLeft w:val="0"/>
                              <w:marRight w:val="0"/>
                              <w:marTop w:val="0"/>
                              <w:marBottom w:val="0"/>
                              <w:divBdr>
                                <w:top w:val="single" w:sz="2" w:space="0" w:color="E3E3E3"/>
                                <w:left w:val="single" w:sz="2" w:space="0" w:color="E3E3E3"/>
                                <w:bottom w:val="single" w:sz="2" w:space="0" w:color="E3E3E3"/>
                                <w:right w:val="single" w:sz="2" w:space="0" w:color="E3E3E3"/>
                              </w:divBdr>
                              <w:divsChild>
                                <w:div w:id="560360527">
                                  <w:marLeft w:val="0"/>
                                  <w:marRight w:val="0"/>
                                  <w:marTop w:val="0"/>
                                  <w:marBottom w:val="0"/>
                                  <w:divBdr>
                                    <w:top w:val="single" w:sz="2" w:space="0" w:color="E3E3E3"/>
                                    <w:left w:val="single" w:sz="2" w:space="0" w:color="E3E3E3"/>
                                    <w:bottom w:val="single" w:sz="2" w:space="0" w:color="E3E3E3"/>
                                    <w:right w:val="single" w:sz="2" w:space="0" w:color="E3E3E3"/>
                                  </w:divBdr>
                                  <w:divsChild>
                                    <w:div w:id="1691419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38781214">
      <w:bodyDiv w:val="1"/>
      <w:marLeft w:val="0"/>
      <w:marRight w:val="0"/>
      <w:marTop w:val="0"/>
      <w:marBottom w:val="0"/>
      <w:divBdr>
        <w:top w:val="none" w:sz="0" w:space="0" w:color="auto"/>
        <w:left w:val="none" w:sz="0" w:space="0" w:color="auto"/>
        <w:bottom w:val="none" w:sz="0" w:space="0" w:color="auto"/>
        <w:right w:val="none" w:sz="0" w:space="0" w:color="auto"/>
      </w:divBdr>
    </w:div>
    <w:div w:id="584068674">
      <w:bodyDiv w:val="1"/>
      <w:marLeft w:val="0"/>
      <w:marRight w:val="0"/>
      <w:marTop w:val="0"/>
      <w:marBottom w:val="0"/>
      <w:divBdr>
        <w:top w:val="none" w:sz="0" w:space="0" w:color="auto"/>
        <w:left w:val="none" w:sz="0" w:space="0" w:color="auto"/>
        <w:bottom w:val="none" w:sz="0" w:space="0" w:color="auto"/>
        <w:right w:val="none" w:sz="0" w:space="0" w:color="auto"/>
      </w:divBdr>
    </w:div>
    <w:div w:id="699090954">
      <w:bodyDiv w:val="1"/>
      <w:marLeft w:val="0"/>
      <w:marRight w:val="0"/>
      <w:marTop w:val="0"/>
      <w:marBottom w:val="0"/>
      <w:divBdr>
        <w:top w:val="none" w:sz="0" w:space="0" w:color="auto"/>
        <w:left w:val="none" w:sz="0" w:space="0" w:color="auto"/>
        <w:bottom w:val="none" w:sz="0" w:space="0" w:color="auto"/>
        <w:right w:val="none" w:sz="0" w:space="0" w:color="auto"/>
      </w:divBdr>
    </w:div>
    <w:div w:id="744958589">
      <w:bodyDiv w:val="1"/>
      <w:marLeft w:val="0"/>
      <w:marRight w:val="0"/>
      <w:marTop w:val="0"/>
      <w:marBottom w:val="0"/>
      <w:divBdr>
        <w:top w:val="none" w:sz="0" w:space="0" w:color="auto"/>
        <w:left w:val="none" w:sz="0" w:space="0" w:color="auto"/>
        <w:bottom w:val="none" w:sz="0" w:space="0" w:color="auto"/>
        <w:right w:val="none" w:sz="0" w:space="0" w:color="auto"/>
      </w:divBdr>
    </w:div>
    <w:div w:id="1032266888">
      <w:bodyDiv w:val="1"/>
      <w:marLeft w:val="0"/>
      <w:marRight w:val="0"/>
      <w:marTop w:val="0"/>
      <w:marBottom w:val="0"/>
      <w:divBdr>
        <w:top w:val="none" w:sz="0" w:space="0" w:color="auto"/>
        <w:left w:val="none" w:sz="0" w:space="0" w:color="auto"/>
        <w:bottom w:val="none" w:sz="0" w:space="0" w:color="auto"/>
        <w:right w:val="none" w:sz="0" w:space="0" w:color="auto"/>
      </w:divBdr>
    </w:div>
    <w:div w:id="1249459240">
      <w:bodyDiv w:val="1"/>
      <w:marLeft w:val="0"/>
      <w:marRight w:val="0"/>
      <w:marTop w:val="0"/>
      <w:marBottom w:val="0"/>
      <w:divBdr>
        <w:top w:val="none" w:sz="0" w:space="0" w:color="auto"/>
        <w:left w:val="none" w:sz="0" w:space="0" w:color="auto"/>
        <w:bottom w:val="none" w:sz="0" w:space="0" w:color="auto"/>
        <w:right w:val="none" w:sz="0" w:space="0" w:color="auto"/>
      </w:divBdr>
    </w:div>
    <w:div w:id="1274241792">
      <w:bodyDiv w:val="1"/>
      <w:marLeft w:val="0"/>
      <w:marRight w:val="0"/>
      <w:marTop w:val="0"/>
      <w:marBottom w:val="0"/>
      <w:divBdr>
        <w:top w:val="none" w:sz="0" w:space="0" w:color="auto"/>
        <w:left w:val="none" w:sz="0" w:space="0" w:color="auto"/>
        <w:bottom w:val="none" w:sz="0" w:space="0" w:color="auto"/>
        <w:right w:val="none" w:sz="0" w:space="0" w:color="auto"/>
      </w:divBdr>
    </w:div>
    <w:div w:id="1295715789">
      <w:bodyDiv w:val="1"/>
      <w:marLeft w:val="0"/>
      <w:marRight w:val="0"/>
      <w:marTop w:val="0"/>
      <w:marBottom w:val="0"/>
      <w:divBdr>
        <w:top w:val="none" w:sz="0" w:space="0" w:color="auto"/>
        <w:left w:val="none" w:sz="0" w:space="0" w:color="auto"/>
        <w:bottom w:val="none" w:sz="0" w:space="0" w:color="auto"/>
        <w:right w:val="none" w:sz="0" w:space="0" w:color="auto"/>
      </w:divBdr>
    </w:div>
    <w:div w:id="1733964261">
      <w:bodyDiv w:val="1"/>
      <w:marLeft w:val="0"/>
      <w:marRight w:val="0"/>
      <w:marTop w:val="0"/>
      <w:marBottom w:val="0"/>
      <w:divBdr>
        <w:top w:val="none" w:sz="0" w:space="0" w:color="auto"/>
        <w:left w:val="none" w:sz="0" w:space="0" w:color="auto"/>
        <w:bottom w:val="none" w:sz="0" w:space="0" w:color="auto"/>
        <w:right w:val="none" w:sz="0" w:space="0" w:color="auto"/>
      </w:divBdr>
    </w:div>
    <w:div w:id="1983652999">
      <w:bodyDiv w:val="1"/>
      <w:marLeft w:val="0"/>
      <w:marRight w:val="0"/>
      <w:marTop w:val="0"/>
      <w:marBottom w:val="0"/>
      <w:divBdr>
        <w:top w:val="none" w:sz="0" w:space="0" w:color="auto"/>
        <w:left w:val="none" w:sz="0" w:space="0" w:color="auto"/>
        <w:bottom w:val="none" w:sz="0" w:space="0" w:color="auto"/>
        <w:right w:val="none" w:sz="0" w:space="0" w:color="auto"/>
      </w:divBdr>
    </w:div>
    <w:div w:id="2062243509">
      <w:bodyDiv w:val="1"/>
      <w:marLeft w:val="0"/>
      <w:marRight w:val="0"/>
      <w:marTop w:val="0"/>
      <w:marBottom w:val="0"/>
      <w:divBdr>
        <w:top w:val="none" w:sz="0" w:space="0" w:color="auto"/>
        <w:left w:val="none" w:sz="0" w:space="0" w:color="auto"/>
        <w:bottom w:val="none" w:sz="0" w:space="0" w:color="auto"/>
        <w:right w:val="none" w:sz="0" w:space="0" w:color="auto"/>
      </w:divBdr>
      <w:divsChild>
        <w:div w:id="1400862248">
          <w:marLeft w:val="0"/>
          <w:marRight w:val="0"/>
          <w:marTop w:val="0"/>
          <w:marBottom w:val="0"/>
          <w:divBdr>
            <w:top w:val="single" w:sz="2" w:space="0" w:color="E3E3E3"/>
            <w:left w:val="single" w:sz="2" w:space="0" w:color="E3E3E3"/>
            <w:bottom w:val="single" w:sz="2" w:space="0" w:color="E3E3E3"/>
            <w:right w:val="single" w:sz="2" w:space="0" w:color="E3E3E3"/>
          </w:divBdr>
          <w:divsChild>
            <w:div w:id="1255558028">
              <w:marLeft w:val="0"/>
              <w:marRight w:val="0"/>
              <w:marTop w:val="100"/>
              <w:marBottom w:val="100"/>
              <w:divBdr>
                <w:top w:val="single" w:sz="2" w:space="0" w:color="E3E3E3"/>
                <w:left w:val="single" w:sz="2" w:space="0" w:color="E3E3E3"/>
                <w:bottom w:val="single" w:sz="2" w:space="0" w:color="E3E3E3"/>
                <w:right w:val="single" w:sz="2" w:space="0" w:color="E3E3E3"/>
              </w:divBdr>
              <w:divsChild>
                <w:div w:id="497355065">
                  <w:marLeft w:val="0"/>
                  <w:marRight w:val="0"/>
                  <w:marTop w:val="0"/>
                  <w:marBottom w:val="0"/>
                  <w:divBdr>
                    <w:top w:val="single" w:sz="2" w:space="0" w:color="E3E3E3"/>
                    <w:left w:val="single" w:sz="2" w:space="0" w:color="E3E3E3"/>
                    <w:bottom w:val="single" w:sz="2" w:space="0" w:color="E3E3E3"/>
                    <w:right w:val="single" w:sz="2" w:space="0" w:color="E3E3E3"/>
                  </w:divBdr>
                  <w:divsChild>
                    <w:div w:id="1974216791">
                      <w:marLeft w:val="0"/>
                      <w:marRight w:val="0"/>
                      <w:marTop w:val="0"/>
                      <w:marBottom w:val="0"/>
                      <w:divBdr>
                        <w:top w:val="single" w:sz="2" w:space="0" w:color="E3E3E3"/>
                        <w:left w:val="single" w:sz="2" w:space="0" w:color="E3E3E3"/>
                        <w:bottom w:val="single" w:sz="2" w:space="0" w:color="E3E3E3"/>
                        <w:right w:val="single" w:sz="2" w:space="0" w:color="E3E3E3"/>
                      </w:divBdr>
                      <w:divsChild>
                        <w:div w:id="616378778">
                          <w:marLeft w:val="0"/>
                          <w:marRight w:val="0"/>
                          <w:marTop w:val="0"/>
                          <w:marBottom w:val="0"/>
                          <w:divBdr>
                            <w:top w:val="single" w:sz="2" w:space="0" w:color="E3E3E3"/>
                            <w:left w:val="single" w:sz="2" w:space="0" w:color="E3E3E3"/>
                            <w:bottom w:val="single" w:sz="2" w:space="0" w:color="E3E3E3"/>
                            <w:right w:val="single" w:sz="2" w:space="0" w:color="E3E3E3"/>
                          </w:divBdr>
                          <w:divsChild>
                            <w:div w:id="805898802">
                              <w:marLeft w:val="0"/>
                              <w:marRight w:val="0"/>
                              <w:marTop w:val="0"/>
                              <w:marBottom w:val="0"/>
                              <w:divBdr>
                                <w:top w:val="single" w:sz="2" w:space="0" w:color="E3E3E3"/>
                                <w:left w:val="single" w:sz="2" w:space="0" w:color="E3E3E3"/>
                                <w:bottom w:val="single" w:sz="2" w:space="0" w:color="E3E3E3"/>
                                <w:right w:val="single" w:sz="2" w:space="0" w:color="E3E3E3"/>
                              </w:divBdr>
                              <w:divsChild>
                                <w:div w:id="317850589">
                                  <w:marLeft w:val="0"/>
                                  <w:marRight w:val="0"/>
                                  <w:marTop w:val="0"/>
                                  <w:marBottom w:val="0"/>
                                  <w:divBdr>
                                    <w:top w:val="single" w:sz="2" w:space="0" w:color="E3E3E3"/>
                                    <w:left w:val="single" w:sz="2" w:space="0" w:color="E3E3E3"/>
                                    <w:bottom w:val="single" w:sz="2" w:space="0" w:color="E3E3E3"/>
                                    <w:right w:val="single" w:sz="2" w:space="0" w:color="E3E3E3"/>
                                  </w:divBdr>
                                  <w:divsChild>
                                    <w:div w:id="19280715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2553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9</Pages>
  <Words>3127</Words>
  <Characters>17199</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Gretillat</dc:creator>
  <cp:keywords/>
  <dc:description/>
  <cp:lastModifiedBy>Camille Gretillat</cp:lastModifiedBy>
  <cp:revision>30</cp:revision>
  <cp:lastPrinted>2024-03-27T10:20:00Z</cp:lastPrinted>
  <dcterms:created xsi:type="dcterms:W3CDTF">2024-03-21T11:08:00Z</dcterms:created>
  <dcterms:modified xsi:type="dcterms:W3CDTF">2024-03-28T15:28:00Z</dcterms:modified>
</cp:coreProperties>
</file>